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0CAC" w14:textId="730725FF" w:rsidR="00403354" w:rsidRDefault="00120775">
      <w:pPr>
        <w:rPr>
          <w:noProof/>
        </w:rPr>
      </w:pPr>
      <w:r>
        <w:rPr>
          <w:noProof/>
        </w:rPr>
        <w:drawing>
          <wp:inline distT="0" distB="0" distL="0" distR="0" wp14:anchorId="74498AB0" wp14:editId="1EB3B77A">
            <wp:extent cx="990600" cy="994229"/>
            <wp:effectExtent l="0" t="0" r="0" b="0"/>
            <wp:docPr id="498110355" name="Picture 2" descr="A logo of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10355" name="Picture 2" descr="A logo of a health care company&#10;&#10;Description automatically generated"/>
                    <pic:cNvPicPr/>
                  </pic:nvPicPr>
                  <pic:blipFill rotWithShape="1">
                    <a:blip r:embed="rId10" cstate="print">
                      <a:extLst>
                        <a:ext uri="{28A0092B-C50C-407E-A947-70E740481C1C}">
                          <a14:useLocalDpi xmlns:a14="http://schemas.microsoft.com/office/drawing/2010/main" val="0"/>
                        </a:ext>
                      </a:extLst>
                    </a:blip>
                    <a:srcRect l="33454" t="26743" r="33455" b="26285"/>
                    <a:stretch/>
                  </pic:blipFill>
                  <pic:spPr bwMode="auto">
                    <a:xfrm>
                      <a:off x="0" y="0"/>
                      <a:ext cx="996529" cy="1000180"/>
                    </a:xfrm>
                    <a:prstGeom prst="rect">
                      <a:avLst/>
                    </a:prstGeom>
                    <a:ln>
                      <a:noFill/>
                    </a:ln>
                    <a:extLst>
                      <a:ext uri="{53640926-AAD7-44D8-BBD7-CCE9431645EC}">
                        <a14:shadowObscured xmlns:a14="http://schemas.microsoft.com/office/drawing/2010/main"/>
                      </a:ext>
                    </a:extLst>
                  </pic:spPr>
                </pic:pic>
              </a:graphicData>
            </a:graphic>
          </wp:inline>
        </w:drawing>
      </w:r>
    </w:p>
    <w:p w14:paraId="042B5EB6" w14:textId="77777777" w:rsidR="00E6454F" w:rsidRDefault="00E6454F">
      <w:pPr>
        <w:rPr>
          <w:noProof/>
        </w:rPr>
      </w:pPr>
    </w:p>
    <w:p w14:paraId="50432E95" w14:textId="233FFE32" w:rsidR="00E6454F" w:rsidRPr="00880B50" w:rsidRDefault="00E6454F">
      <w:pPr>
        <w:rPr>
          <w:b/>
          <w:bCs/>
          <w:noProof/>
          <w:sz w:val="52"/>
          <w:szCs w:val="52"/>
        </w:rPr>
      </w:pPr>
      <w:r w:rsidRPr="00880B50">
        <w:rPr>
          <w:b/>
          <w:bCs/>
          <w:noProof/>
          <w:sz w:val="52"/>
          <w:szCs w:val="52"/>
        </w:rPr>
        <w:t xml:space="preserve">HAMBLE VALLEY HEALTH </w:t>
      </w:r>
    </w:p>
    <w:p w14:paraId="1FE66C8F" w14:textId="77777777" w:rsidR="00E6454F" w:rsidRDefault="00E6454F">
      <w:pPr>
        <w:rPr>
          <w:noProof/>
        </w:rPr>
      </w:pPr>
    </w:p>
    <w:p w14:paraId="49D8792D" w14:textId="77777777" w:rsidR="00E6454F" w:rsidRDefault="00E6454F">
      <w:pPr>
        <w:rPr>
          <w:noProof/>
        </w:rPr>
      </w:pPr>
    </w:p>
    <w:p w14:paraId="6E5BAD1B" w14:textId="77777777" w:rsidR="00E6454F" w:rsidRDefault="00E6454F">
      <w:pPr>
        <w:rPr>
          <w:rFonts w:ascii="Arial" w:hAnsi="Arial" w:cs="Arial"/>
          <w:sz w:val="28"/>
          <w:szCs w:val="28"/>
        </w:rPr>
      </w:pPr>
    </w:p>
    <w:p w14:paraId="51B6CC89" w14:textId="77777777" w:rsidR="00403354" w:rsidRDefault="00403354">
      <w:pPr>
        <w:rPr>
          <w:rFonts w:ascii="Arial" w:hAnsi="Arial" w:cs="Arial"/>
          <w:sz w:val="28"/>
          <w:szCs w:val="28"/>
        </w:rPr>
      </w:pPr>
    </w:p>
    <w:p w14:paraId="6CD18D0B" w14:textId="77777777" w:rsidR="00403354" w:rsidRDefault="00403354">
      <w:pPr>
        <w:rPr>
          <w:rFonts w:ascii="Arial" w:hAnsi="Arial" w:cs="Arial"/>
          <w:sz w:val="28"/>
          <w:szCs w:val="28"/>
        </w:rPr>
      </w:pPr>
    </w:p>
    <w:p w14:paraId="3E1CC0B4" w14:textId="77777777" w:rsidR="00403354" w:rsidRDefault="00403354">
      <w:pPr>
        <w:rPr>
          <w:rFonts w:ascii="Arial" w:hAnsi="Arial" w:cs="Arial"/>
          <w:sz w:val="28"/>
          <w:szCs w:val="28"/>
        </w:rPr>
      </w:pPr>
    </w:p>
    <w:p w14:paraId="70198DD5" w14:textId="77777777" w:rsidR="00403354" w:rsidRDefault="00403354">
      <w:pPr>
        <w:rPr>
          <w:rFonts w:ascii="Arial" w:hAnsi="Arial" w:cs="Arial"/>
          <w:sz w:val="28"/>
          <w:szCs w:val="28"/>
        </w:rPr>
      </w:pPr>
    </w:p>
    <w:p w14:paraId="1F63196B" w14:textId="77777777" w:rsidR="00403354" w:rsidRDefault="00403354">
      <w:pPr>
        <w:rPr>
          <w:rFonts w:ascii="Arial" w:hAnsi="Arial" w:cs="Arial"/>
          <w:sz w:val="28"/>
          <w:szCs w:val="28"/>
        </w:rPr>
      </w:pPr>
    </w:p>
    <w:p w14:paraId="37D2ED39" w14:textId="77777777" w:rsidR="00403354" w:rsidRDefault="00403354">
      <w:pPr>
        <w:rPr>
          <w:rFonts w:ascii="Arial" w:hAnsi="Arial" w:cs="Arial"/>
          <w:sz w:val="28"/>
          <w:szCs w:val="28"/>
        </w:rPr>
      </w:pPr>
    </w:p>
    <w:p w14:paraId="31E364E5" w14:textId="19A6599E" w:rsidR="00985DA4" w:rsidRPr="00403354" w:rsidRDefault="00403354">
      <w:pPr>
        <w:rPr>
          <w:rFonts w:ascii="Arial" w:hAnsi="Arial" w:cs="Arial"/>
          <w:sz w:val="28"/>
          <w:szCs w:val="28"/>
        </w:rPr>
      </w:pPr>
      <w:r w:rsidRPr="00403354">
        <w:rPr>
          <w:rFonts w:ascii="Arial" w:hAnsi="Arial" w:cs="Arial"/>
          <w:sz w:val="28"/>
          <w:szCs w:val="28"/>
        </w:rPr>
        <w:t xml:space="preserve">Recruitment of </w:t>
      </w:r>
      <w:r w:rsidR="009E459E">
        <w:rPr>
          <w:rFonts w:ascii="Arial" w:hAnsi="Arial" w:cs="Arial"/>
          <w:sz w:val="28"/>
          <w:szCs w:val="28"/>
        </w:rPr>
        <w:t>Operations Manager</w:t>
      </w:r>
    </w:p>
    <w:p w14:paraId="7BA28013" w14:textId="77777777" w:rsidR="00403354" w:rsidRPr="00403354" w:rsidRDefault="00403354">
      <w:pPr>
        <w:rPr>
          <w:rFonts w:ascii="Arial" w:hAnsi="Arial" w:cs="Arial"/>
          <w:sz w:val="28"/>
          <w:szCs w:val="28"/>
        </w:rPr>
      </w:pPr>
    </w:p>
    <w:p w14:paraId="241865C5" w14:textId="77777777" w:rsidR="00403354" w:rsidRDefault="00403354">
      <w:pPr>
        <w:rPr>
          <w:rFonts w:ascii="Arial" w:hAnsi="Arial" w:cs="Arial"/>
          <w:sz w:val="28"/>
          <w:szCs w:val="28"/>
        </w:rPr>
      </w:pPr>
      <w:r w:rsidRPr="00403354">
        <w:rPr>
          <w:rFonts w:ascii="Arial" w:hAnsi="Arial" w:cs="Arial"/>
          <w:sz w:val="28"/>
          <w:szCs w:val="28"/>
        </w:rPr>
        <w:t>Recruitment Pack</w:t>
      </w:r>
    </w:p>
    <w:p w14:paraId="5704FCA0" w14:textId="7141BF16" w:rsidR="00403354" w:rsidRDefault="00403354" w:rsidP="00403354">
      <w:pPr>
        <w:autoSpaceDE w:val="0"/>
        <w:autoSpaceDN w:val="0"/>
        <w:adjustRightInd w:val="0"/>
        <w:rPr>
          <w:rFonts w:ascii="Arial,Bold" w:hAnsi="Arial,Bold" w:cs="Arial,Bold"/>
          <w:b/>
          <w:bCs/>
          <w:color w:val="000000"/>
        </w:rPr>
      </w:pPr>
      <w:r>
        <w:rPr>
          <w:rFonts w:ascii="Arial" w:hAnsi="Arial" w:cs="Arial"/>
          <w:sz w:val="28"/>
          <w:szCs w:val="28"/>
        </w:rPr>
        <w:br w:type="page"/>
      </w:r>
      <w:r w:rsidR="009E459E">
        <w:rPr>
          <w:rFonts w:ascii="Arial" w:hAnsi="Arial" w:cs="Arial"/>
          <w:sz w:val="28"/>
          <w:szCs w:val="28"/>
        </w:rPr>
        <w:lastRenderedPageBreak/>
        <w:t>Operations</w:t>
      </w:r>
      <w:r w:rsidR="00EA05F0">
        <w:rPr>
          <w:rFonts w:ascii="Arial" w:hAnsi="Arial" w:cs="Arial"/>
          <w:sz w:val="28"/>
          <w:szCs w:val="28"/>
        </w:rPr>
        <w:t xml:space="preserve"> Manager</w:t>
      </w:r>
      <w:r w:rsidR="004117BB">
        <w:rPr>
          <w:rFonts w:ascii="Arial" w:hAnsi="Arial" w:cs="Arial"/>
          <w:sz w:val="28"/>
          <w:szCs w:val="28"/>
        </w:rPr>
        <w:t xml:space="preserve"> Vacanc</w:t>
      </w:r>
      <w:r w:rsidR="0062781C">
        <w:rPr>
          <w:rFonts w:ascii="Arial" w:hAnsi="Arial" w:cs="Arial"/>
          <w:sz w:val="28"/>
          <w:szCs w:val="28"/>
        </w:rPr>
        <w:t>y</w:t>
      </w:r>
    </w:p>
    <w:p w14:paraId="755C5998" w14:textId="77777777" w:rsidR="00403354" w:rsidRDefault="00403354" w:rsidP="00403354">
      <w:pPr>
        <w:autoSpaceDE w:val="0"/>
        <w:autoSpaceDN w:val="0"/>
        <w:adjustRightInd w:val="0"/>
        <w:rPr>
          <w:rFonts w:ascii="Arial" w:hAnsi="Arial" w:cs="Arial"/>
          <w:color w:val="000000"/>
          <w:sz w:val="22"/>
          <w:szCs w:val="22"/>
        </w:rPr>
      </w:pPr>
    </w:p>
    <w:p w14:paraId="72E60364" w14:textId="77777777" w:rsidR="00403354"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Thank you for your interest in this position. Enclosed is the information you will require to assist you in applying for the role.</w:t>
      </w:r>
    </w:p>
    <w:p w14:paraId="7D1D182C" w14:textId="77777777" w:rsidR="00403354" w:rsidRDefault="00403354" w:rsidP="00403354">
      <w:pPr>
        <w:autoSpaceDE w:val="0"/>
        <w:autoSpaceDN w:val="0"/>
        <w:adjustRightInd w:val="0"/>
        <w:rPr>
          <w:rFonts w:ascii="Arial" w:hAnsi="Arial" w:cs="Arial"/>
          <w:color w:val="000000"/>
          <w:sz w:val="22"/>
          <w:szCs w:val="22"/>
        </w:rPr>
      </w:pPr>
    </w:p>
    <w:p w14:paraId="1D711F7E" w14:textId="6AFDB97E" w:rsidR="00960585" w:rsidRPr="00794886" w:rsidRDefault="00403354" w:rsidP="00794886">
      <w:pPr>
        <w:autoSpaceDE w:val="0"/>
        <w:autoSpaceDN w:val="0"/>
        <w:adjustRightInd w:val="0"/>
        <w:rPr>
          <w:rFonts w:ascii="Arial" w:hAnsi="Arial" w:cs="Arial"/>
          <w:color w:val="000000"/>
          <w:sz w:val="22"/>
          <w:szCs w:val="22"/>
        </w:rPr>
      </w:pPr>
      <w:r>
        <w:rPr>
          <w:rFonts w:ascii="Arial" w:hAnsi="Arial" w:cs="Arial"/>
          <w:color w:val="000000"/>
          <w:sz w:val="22"/>
          <w:szCs w:val="22"/>
        </w:rPr>
        <w:t>To apply please can you</w:t>
      </w:r>
      <w:r w:rsidR="002D17A9">
        <w:rPr>
          <w:rFonts w:ascii="Arial" w:hAnsi="Arial" w:cs="Arial"/>
          <w:color w:val="000000"/>
          <w:sz w:val="22"/>
          <w:szCs w:val="22"/>
        </w:rPr>
        <w:t xml:space="preserve"> </w:t>
      </w:r>
      <w:r w:rsidR="00203024">
        <w:rPr>
          <w:rFonts w:ascii="Arial" w:hAnsi="Arial" w:cs="Arial"/>
          <w:color w:val="000000"/>
          <w:sz w:val="22"/>
          <w:szCs w:val="22"/>
        </w:rPr>
        <w:t>submit your CV with a covering letter</w:t>
      </w:r>
      <w:r w:rsidR="00960585" w:rsidRPr="00794886">
        <w:rPr>
          <w:rFonts w:ascii="Arial" w:hAnsi="Arial" w:cs="Arial"/>
          <w:color w:val="000000"/>
          <w:sz w:val="22"/>
          <w:szCs w:val="22"/>
        </w:rPr>
        <w:t>.</w:t>
      </w:r>
    </w:p>
    <w:p w14:paraId="789C0820" w14:textId="77777777" w:rsidR="00151416" w:rsidRDefault="00151416" w:rsidP="002D17A9">
      <w:pPr>
        <w:autoSpaceDE w:val="0"/>
        <w:autoSpaceDN w:val="0"/>
        <w:adjustRightInd w:val="0"/>
        <w:rPr>
          <w:rFonts w:ascii="Arial" w:hAnsi="Arial" w:cs="Arial"/>
          <w:color w:val="000000"/>
          <w:sz w:val="22"/>
          <w:szCs w:val="22"/>
        </w:rPr>
      </w:pPr>
    </w:p>
    <w:p w14:paraId="60355222" w14:textId="0BB34CF5" w:rsidR="002D17A9" w:rsidRDefault="00960585" w:rsidP="002D17A9">
      <w:pPr>
        <w:autoSpaceDE w:val="0"/>
        <w:autoSpaceDN w:val="0"/>
        <w:adjustRightInd w:val="0"/>
        <w:rPr>
          <w:rFonts w:ascii="Arial" w:hAnsi="Arial" w:cs="Arial"/>
          <w:color w:val="000000"/>
          <w:sz w:val="22"/>
          <w:szCs w:val="22"/>
        </w:rPr>
      </w:pPr>
      <w:r>
        <w:rPr>
          <w:rFonts w:ascii="Arial" w:hAnsi="Arial" w:cs="Arial"/>
          <w:color w:val="000000"/>
          <w:sz w:val="22"/>
          <w:szCs w:val="22"/>
        </w:rPr>
        <w:t>W</w:t>
      </w:r>
      <w:r w:rsidR="00151416">
        <w:rPr>
          <w:rFonts w:ascii="Arial" w:hAnsi="Arial" w:cs="Arial"/>
          <w:color w:val="000000"/>
          <w:sz w:val="22"/>
          <w:szCs w:val="22"/>
        </w:rPr>
        <w:t>ith respect</w:t>
      </w:r>
      <w:r>
        <w:rPr>
          <w:rFonts w:ascii="Arial" w:hAnsi="Arial" w:cs="Arial"/>
          <w:color w:val="000000"/>
          <w:sz w:val="22"/>
          <w:szCs w:val="22"/>
        </w:rPr>
        <w:t>,</w:t>
      </w:r>
      <w:r w:rsidR="00151416">
        <w:rPr>
          <w:rFonts w:ascii="Arial" w:hAnsi="Arial" w:cs="Arial"/>
          <w:color w:val="000000"/>
          <w:sz w:val="22"/>
          <w:szCs w:val="22"/>
        </w:rPr>
        <w:t xml:space="preserve"> please</w:t>
      </w:r>
      <w:r>
        <w:rPr>
          <w:rFonts w:ascii="Arial" w:hAnsi="Arial" w:cs="Arial"/>
          <w:color w:val="000000"/>
          <w:sz w:val="22"/>
          <w:szCs w:val="22"/>
        </w:rPr>
        <w:t xml:space="preserve"> n</w:t>
      </w:r>
      <w:r w:rsidR="00E02025">
        <w:rPr>
          <w:rFonts w:ascii="Arial" w:hAnsi="Arial" w:cs="Arial"/>
          <w:color w:val="000000"/>
          <w:sz w:val="22"/>
          <w:szCs w:val="22"/>
        </w:rPr>
        <w:t>o agencies.</w:t>
      </w:r>
    </w:p>
    <w:p w14:paraId="789CCFD2" w14:textId="77777777" w:rsidR="00403354" w:rsidRDefault="00403354" w:rsidP="00403354">
      <w:pPr>
        <w:autoSpaceDE w:val="0"/>
        <w:autoSpaceDN w:val="0"/>
        <w:adjustRightInd w:val="0"/>
        <w:rPr>
          <w:rFonts w:ascii="Arial,Bold" w:hAnsi="Arial,Bold" w:cs="Arial,Bold"/>
          <w:b/>
          <w:bCs/>
          <w:color w:val="000000"/>
          <w:sz w:val="22"/>
          <w:szCs w:val="22"/>
        </w:rPr>
      </w:pPr>
    </w:p>
    <w:p w14:paraId="04E25F1D" w14:textId="3B56E97A" w:rsidR="00242BBA" w:rsidRDefault="00403354" w:rsidP="00403354">
      <w:pPr>
        <w:autoSpaceDE w:val="0"/>
        <w:autoSpaceDN w:val="0"/>
        <w:adjustRightInd w:val="0"/>
        <w:rPr>
          <w:rFonts w:ascii="Arial" w:hAnsi="Arial" w:cs="Arial"/>
          <w:color w:val="000000"/>
          <w:sz w:val="22"/>
          <w:szCs w:val="22"/>
        </w:rPr>
      </w:pPr>
      <w:r>
        <w:rPr>
          <w:rFonts w:ascii="Arial" w:hAnsi="Arial" w:cs="Arial"/>
          <w:color w:val="000000"/>
          <w:sz w:val="22"/>
          <w:szCs w:val="22"/>
        </w:rPr>
        <w:t xml:space="preserve">Applications should be e-mailed to </w:t>
      </w:r>
      <w:hyperlink r:id="rId11" w:history="1">
        <w:r w:rsidR="00DE09E4" w:rsidRPr="00385905">
          <w:rPr>
            <w:rStyle w:val="Hyperlink"/>
            <w:rFonts w:ascii="Arial" w:hAnsi="Arial" w:cs="Arial"/>
            <w:sz w:val="22"/>
            <w:szCs w:val="22"/>
          </w:rPr>
          <w:t>hiowicb-hsi.hemcrecruit@nhs.net</w:t>
        </w:r>
      </w:hyperlink>
    </w:p>
    <w:p w14:paraId="273E1488" w14:textId="77777777" w:rsidR="0087655F" w:rsidRDefault="0087655F" w:rsidP="00403354">
      <w:pPr>
        <w:autoSpaceDE w:val="0"/>
        <w:autoSpaceDN w:val="0"/>
        <w:adjustRightInd w:val="0"/>
        <w:rPr>
          <w:rFonts w:ascii="Arial" w:hAnsi="Arial" w:cs="Arial"/>
          <w:color w:val="0000FF"/>
          <w:sz w:val="22"/>
          <w:szCs w:val="22"/>
        </w:rPr>
      </w:pPr>
    </w:p>
    <w:p w14:paraId="13A663AD" w14:textId="6901CAF4" w:rsidR="00403354" w:rsidRDefault="009C1EBF" w:rsidP="00403354">
      <w:pPr>
        <w:autoSpaceDE w:val="0"/>
        <w:autoSpaceDN w:val="0"/>
        <w:adjustRightInd w:val="0"/>
        <w:rPr>
          <w:rFonts w:ascii="Arial,Bold" w:hAnsi="Arial,Bold" w:cs="Arial,Bold"/>
          <w:b/>
          <w:bCs/>
          <w:color w:val="000000"/>
          <w:sz w:val="22"/>
          <w:szCs w:val="22"/>
        </w:rPr>
      </w:pPr>
      <w:r>
        <w:rPr>
          <w:rFonts w:ascii="Arial,Bold" w:hAnsi="Arial,Bold" w:cs="Arial,Bold"/>
          <w:b/>
          <w:bCs/>
          <w:color w:val="000000"/>
          <w:sz w:val="22"/>
          <w:szCs w:val="22"/>
        </w:rPr>
        <w:t xml:space="preserve">Our closing date is </w:t>
      </w:r>
      <w:r w:rsidR="00C22524">
        <w:rPr>
          <w:rFonts w:ascii="Arial,Bold" w:hAnsi="Arial,Bold" w:cs="Arial,Bold"/>
          <w:b/>
          <w:bCs/>
          <w:color w:val="000000"/>
          <w:sz w:val="22"/>
          <w:szCs w:val="22"/>
        </w:rPr>
        <w:t>28</w:t>
      </w:r>
      <w:r w:rsidR="00C22524" w:rsidRPr="00C22524">
        <w:rPr>
          <w:rFonts w:ascii="Arial,Bold" w:hAnsi="Arial,Bold" w:cs="Arial,Bold"/>
          <w:b/>
          <w:bCs/>
          <w:color w:val="000000"/>
          <w:sz w:val="22"/>
          <w:szCs w:val="22"/>
          <w:vertAlign w:val="superscript"/>
        </w:rPr>
        <w:t>th</w:t>
      </w:r>
      <w:r w:rsidR="00C22524">
        <w:rPr>
          <w:rFonts w:ascii="Arial,Bold" w:hAnsi="Arial,Bold" w:cs="Arial,Bold"/>
          <w:b/>
          <w:bCs/>
          <w:color w:val="000000"/>
          <w:sz w:val="22"/>
          <w:szCs w:val="22"/>
        </w:rPr>
        <w:t xml:space="preserve"> February</w:t>
      </w:r>
      <w:r>
        <w:rPr>
          <w:rFonts w:ascii="Arial,Bold" w:hAnsi="Arial,Bold" w:cs="Arial,Bold"/>
          <w:b/>
          <w:bCs/>
          <w:color w:val="000000"/>
          <w:sz w:val="22"/>
          <w:szCs w:val="22"/>
        </w:rPr>
        <w:t xml:space="preserve"> 2025, </w:t>
      </w:r>
      <w:r w:rsidR="002300E3">
        <w:rPr>
          <w:rFonts w:ascii="Arial,Bold" w:hAnsi="Arial,Bold" w:cs="Arial,Bold"/>
          <w:b/>
          <w:bCs/>
          <w:color w:val="000000"/>
          <w:sz w:val="22"/>
          <w:szCs w:val="22"/>
        </w:rPr>
        <w:t>but we</w:t>
      </w:r>
      <w:r w:rsidR="00E02025">
        <w:rPr>
          <w:rFonts w:ascii="Arial,Bold" w:hAnsi="Arial,Bold" w:cs="Arial,Bold"/>
          <w:b/>
          <w:bCs/>
          <w:color w:val="000000"/>
          <w:sz w:val="22"/>
          <w:szCs w:val="22"/>
        </w:rPr>
        <w:t xml:space="preserve"> will </w:t>
      </w:r>
      <w:r w:rsidR="00F9245C">
        <w:rPr>
          <w:rFonts w:ascii="Arial,Bold" w:hAnsi="Arial,Bold" w:cs="Arial,Bold"/>
          <w:b/>
          <w:bCs/>
          <w:color w:val="000000"/>
          <w:sz w:val="22"/>
          <w:szCs w:val="22"/>
        </w:rPr>
        <w:t xml:space="preserve">be interviewing as applications are received and </w:t>
      </w:r>
      <w:r w:rsidR="0034308A">
        <w:rPr>
          <w:rFonts w:ascii="Arial,Bold" w:hAnsi="Arial,Bold" w:cs="Arial,Bold"/>
          <w:b/>
          <w:bCs/>
          <w:color w:val="000000"/>
          <w:sz w:val="22"/>
          <w:szCs w:val="22"/>
        </w:rPr>
        <w:t>will</w:t>
      </w:r>
      <w:r w:rsidR="00F9245C">
        <w:rPr>
          <w:rFonts w:ascii="Arial,Bold" w:hAnsi="Arial,Bold" w:cs="Arial,Bold"/>
          <w:b/>
          <w:bCs/>
          <w:color w:val="000000"/>
          <w:sz w:val="22"/>
          <w:szCs w:val="22"/>
        </w:rPr>
        <w:t xml:space="preserve"> close</w:t>
      </w:r>
      <w:r w:rsidR="0034308A">
        <w:rPr>
          <w:rFonts w:ascii="Arial,Bold" w:hAnsi="Arial,Bold" w:cs="Arial,Bold"/>
          <w:b/>
          <w:bCs/>
          <w:color w:val="000000"/>
          <w:sz w:val="22"/>
          <w:szCs w:val="22"/>
        </w:rPr>
        <w:t xml:space="preserve"> and interview</w:t>
      </w:r>
      <w:r w:rsidR="00F9245C">
        <w:rPr>
          <w:rFonts w:ascii="Arial,Bold" w:hAnsi="Arial,Bold" w:cs="Arial,Bold"/>
          <w:b/>
          <w:bCs/>
          <w:color w:val="000000"/>
          <w:sz w:val="22"/>
          <w:szCs w:val="22"/>
        </w:rPr>
        <w:t xml:space="preserve"> early if we have sufficient interest</w:t>
      </w:r>
      <w:r w:rsidR="00E02025">
        <w:rPr>
          <w:rFonts w:ascii="Arial,Bold" w:hAnsi="Arial,Bold" w:cs="Arial,Bold"/>
          <w:b/>
          <w:bCs/>
          <w:color w:val="000000"/>
          <w:sz w:val="22"/>
          <w:szCs w:val="22"/>
        </w:rPr>
        <w:t>, so please submit your application asap.</w:t>
      </w:r>
    </w:p>
    <w:p w14:paraId="714A9526" w14:textId="77777777" w:rsidR="00403354" w:rsidRDefault="00403354" w:rsidP="00403354">
      <w:pPr>
        <w:autoSpaceDE w:val="0"/>
        <w:autoSpaceDN w:val="0"/>
        <w:adjustRightInd w:val="0"/>
        <w:rPr>
          <w:rFonts w:ascii="Arial,Bold" w:hAnsi="Arial,Bold" w:cs="Arial,Bold"/>
          <w:b/>
          <w:bCs/>
          <w:color w:val="000000"/>
          <w:sz w:val="22"/>
          <w:szCs w:val="22"/>
        </w:rPr>
      </w:pPr>
    </w:p>
    <w:p w14:paraId="5548C093" w14:textId="1ACB1A01" w:rsidR="00403354" w:rsidRDefault="002D17A9" w:rsidP="00403354">
      <w:pPr>
        <w:autoSpaceDE w:val="0"/>
        <w:autoSpaceDN w:val="0"/>
        <w:adjustRightInd w:val="0"/>
        <w:rPr>
          <w:rFonts w:ascii="Arial" w:hAnsi="Arial" w:cs="Arial"/>
          <w:color w:val="000000"/>
          <w:sz w:val="22"/>
          <w:szCs w:val="22"/>
        </w:rPr>
      </w:pPr>
      <w:r>
        <w:rPr>
          <w:rFonts w:ascii="Arial" w:hAnsi="Arial" w:cs="Arial"/>
          <w:color w:val="000000"/>
          <w:sz w:val="22"/>
          <w:szCs w:val="22"/>
        </w:rPr>
        <w:t>For an i</w:t>
      </w:r>
      <w:r w:rsidR="00811BC9">
        <w:rPr>
          <w:rFonts w:ascii="Arial" w:hAnsi="Arial" w:cs="Arial"/>
          <w:color w:val="000000"/>
          <w:sz w:val="22"/>
          <w:szCs w:val="22"/>
        </w:rPr>
        <w:t>nformal discussion</w:t>
      </w:r>
      <w:r w:rsidR="002C16E3">
        <w:rPr>
          <w:rFonts w:ascii="Arial" w:hAnsi="Arial" w:cs="Arial"/>
          <w:color w:val="000000"/>
          <w:sz w:val="22"/>
          <w:szCs w:val="22"/>
        </w:rPr>
        <w:t xml:space="preserve"> </w:t>
      </w:r>
      <w:r w:rsidR="00811BC9">
        <w:rPr>
          <w:rFonts w:ascii="Arial" w:hAnsi="Arial" w:cs="Arial"/>
          <w:color w:val="000000"/>
          <w:sz w:val="22"/>
          <w:szCs w:val="22"/>
        </w:rPr>
        <w:t>p</w:t>
      </w:r>
      <w:r w:rsidR="00403354">
        <w:rPr>
          <w:rFonts w:ascii="Arial" w:hAnsi="Arial" w:cs="Arial"/>
          <w:color w:val="000000"/>
          <w:sz w:val="22"/>
          <w:szCs w:val="22"/>
        </w:rPr>
        <w:t xml:space="preserve">lease contact </w:t>
      </w:r>
      <w:r w:rsidR="00AB1338">
        <w:rPr>
          <w:rFonts w:ascii="Arial" w:hAnsi="Arial" w:cs="Arial"/>
          <w:color w:val="000000"/>
          <w:sz w:val="22"/>
          <w:szCs w:val="22"/>
        </w:rPr>
        <w:t>our</w:t>
      </w:r>
      <w:r w:rsidR="00E6454F">
        <w:rPr>
          <w:rFonts w:ascii="Arial" w:hAnsi="Arial" w:cs="Arial"/>
          <w:color w:val="000000"/>
          <w:sz w:val="22"/>
          <w:szCs w:val="22"/>
        </w:rPr>
        <w:t xml:space="preserve"> Practice Manage</w:t>
      </w:r>
      <w:r w:rsidR="00D6390A">
        <w:rPr>
          <w:rFonts w:ascii="Arial" w:hAnsi="Arial" w:cs="Arial"/>
          <w:color w:val="000000"/>
          <w:sz w:val="22"/>
          <w:szCs w:val="22"/>
        </w:rPr>
        <w:t>ment team</w:t>
      </w:r>
      <w:r w:rsidR="00E6454F">
        <w:rPr>
          <w:rFonts w:ascii="Arial" w:hAnsi="Arial" w:cs="Arial"/>
          <w:color w:val="000000"/>
          <w:sz w:val="22"/>
          <w:szCs w:val="22"/>
        </w:rPr>
        <w:t xml:space="preserve"> Jennie Dock</w:t>
      </w:r>
      <w:r w:rsidR="00880B50">
        <w:rPr>
          <w:rFonts w:ascii="Arial" w:hAnsi="Arial" w:cs="Arial"/>
          <w:color w:val="000000"/>
          <w:sz w:val="22"/>
          <w:szCs w:val="22"/>
        </w:rPr>
        <w:t>, Yvette Quayle</w:t>
      </w:r>
      <w:r w:rsidR="00E6454F">
        <w:rPr>
          <w:rFonts w:ascii="Arial" w:hAnsi="Arial" w:cs="Arial"/>
          <w:color w:val="000000"/>
          <w:sz w:val="22"/>
          <w:szCs w:val="22"/>
        </w:rPr>
        <w:t xml:space="preserve"> or Leah Grandison</w:t>
      </w:r>
      <w:r w:rsidR="00AB1338">
        <w:rPr>
          <w:rFonts w:ascii="Arial" w:hAnsi="Arial" w:cs="Arial"/>
          <w:color w:val="000000"/>
          <w:sz w:val="22"/>
          <w:szCs w:val="22"/>
        </w:rPr>
        <w:t xml:space="preserve"> </w:t>
      </w:r>
      <w:r w:rsidR="00403354">
        <w:rPr>
          <w:rFonts w:ascii="Arial" w:hAnsi="Arial" w:cs="Arial"/>
          <w:color w:val="000000"/>
          <w:sz w:val="22"/>
          <w:szCs w:val="22"/>
        </w:rPr>
        <w:t xml:space="preserve">on </w:t>
      </w:r>
      <w:r w:rsidR="005D42EE" w:rsidRPr="00385905">
        <w:rPr>
          <w:rFonts w:ascii="Arial" w:hAnsi="Arial" w:cs="Arial"/>
          <w:color w:val="000000"/>
          <w:sz w:val="22"/>
          <w:szCs w:val="22"/>
        </w:rPr>
        <w:t>01489 785 722</w:t>
      </w:r>
      <w:r w:rsidRPr="00385905">
        <w:rPr>
          <w:rFonts w:ascii="Arial" w:hAnsi="Arial" w:cs="Arial"/>
          <w:color w:val="000000"/>
          <w:sz w:val="22"/>
          <w:szCs w:val="22"/>
        </w:rPr>
        <w:t>.</w:t>
      </w:r>
    </w:p>
    <w:p w14:paraId="6310A549" w14:textId="77777777" w:rsidR="00403354" w:rsidRDefault="00403354" w:rsidP="00403354">
      <w:pPr>
        <w:autoSpaceDE w:val="0"/>
        <w:autoSpaceDN w:val="0"/>
        <w:adjustRightInd w:val="0"/>
        <w:jc w:val="center"/>
        <w:rPr>
          <w:rFonts w:ascii="Arial" w:hAnsi="Arial" w:cs="Arial"/>
          <w:b/>
          <w:bCs/>
          <w:sz w:val="28"/>
          <w:szCs w:val="28"/>
        </w:rPr>
      </w:pPr>
      <w:r>
        <w:rPr>
          <w:rFonts w:ascii="Arial" w:hAnsi="Arial" w:cs="Arial"/>
          <w:color w:val="000000"/>
          <w:sz w:val="22"/>
          <w:szCs w:val="22"/>
        </w:rPr>
        <w:br w:type="page"/>
      </w:r>
      <w:r w:rsidRPr="00403354">
        <w:rPr>
          <w:rFonts w:ascii="Arial" w:hAnsi="Arial" w:cs="Arial"/>
          <w:b/>
          <w:bCs/>
          <w:sz w:val="28"/>
          <w:szCs w:val="28"/>
        </w:rPr>
        <w:lastRenderedPageBreak/>
        <w:t>CONTENTS</w:t>
      </w:r>
    </w:p>
    <w:p w14:paraId="10A1D237" w14:textId="77777777" w:rsidR="00403354" w:rsidRDefault="00403354" w:rsidP="00403354">
      <w:pPr>
        <w:autoSpaceDE w:val="0"/>
        <w:autoSpaceDN w:val="0"/>
        <w:adjustRightInd w:val="0"/>
        <w:rPr>
          <w:rFonts w:ascii="Arial" w:hAnsi="Arial" w:cs="Arial"/>
          <w:b/>
          <w:bCs/>
          <w:sz w:val="28"/>
          <w:szCs w:val="28"/>
        </w:rPr>
      </w:pPr>
    </w:p>
    <w:p w14:paraId="2B0A42A7" w14:textId="77777777" w:rsidR="00403354" w:rsidRPr="00403354" w:rsidRDefault="00403354" w:rsidP="00403354">
      <w:pPr>
        <w:autoSpaceDE w:val="0"/>
        <w:autoSpaceDN w:val="0"/>
        <w:adjustRightInd w:val="0"/>
        <w:rPr>
          <w:rFonts w:ascii="Arial" w:hAnsi="Arial" w:cs="Arial"/>
          <w:b/>
          <w:bCs/>
          <w:sz w:val="28"/>
          <w:szCs w:val="28"/>
        </w:rPr>
      </w:pPr>
    </w:p>
    <w:p w14:paraId="43ABBCC3" w14:textId="7777777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Welcome letter from the </w:t>
      </w:r>
      <w:r w:rsidR="003302F4">
        <w:rPr>
          <w:rFonts w:ascii="Arial" w:hAnsi="Arial" w:cs="Arial"/>
          <w:sz w:val="28"/>
          <w:szCs w:val="28"/>
        </w:rPr>
        <w:t>Practice</w:t>
      </w:r>
    </w:p>
    <w:p w14:paraId="2E75523E" w14:textId="77777777" w:rsidR="00403354" w:rsidRDefault="00403354" w:rsidP="00403354">
      <w:pPr>
        <w:autoSpaceDE w:val="0"/>
        <w:autoSpaceDN w:val="0"/>
        <w:adjustRightInd w:val="0"/>
        <w:rPr>
          <w:rFonts w:ascii="Arial" w:hAnsi="Arial" w:cs="Arial"/>
          <w:sz w:val="28"/>
          <w:szCs w:val="28"/>
        </w:rPr>
      </w:pPr>
    </w:p>
    <w:p w14:paraId="65E0E059" w14:textId="581719B7" w:rsidR="00403354" w:rsidRP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 xml:space="preserve">About </w:t>
      </w:r>
      <w:r w:rsidR="00E6454F">
        <w:rPr>
          <w:rFonts w:ascii="Arial" w:hAnsi="Arial" w:cs="Arial"/>
          <w:sz w:val="28"/>
          <w:szCs w:val="28"/>
        </w:rPr>
        <w:t>Hamble Valley Health</w:t>
      </w:r>
    </w:p>
    <w:p w14:paraId="7F0BAFA3" w14:textId="77777777" w:rsidR="00403354" w:rsidRDefault="00403354" w:rsidP="00403354">
      <w:pPr>
        <w:autoSpaceDE w:val="0"/>
        <w:autoSpaceDN w:val="0"/>
        <w:adjustRightInd w:val="0"/>
        <w:rPr>
          <w:rFonts w:ascii="Arial" w:hAnsi="Arial" w:cs="Arial"/>
          <w:sz w:val="28"/>
          <w:szCs w:val="28"/>
        </w:rPr>
      </w:pPr>
    </w:p>
    <w:p w14:paraId="2786C171" w14:textId="77777777" w:rsidR="00015E83" w:rsidRDefault="00015E83" w:rsidP="00403354">
      <w:pPr>
        <w:autoSpaceDE w:val="0"/>
        <w:autoSpaceDN w:val="0"/>
        <w:adjustRightInd w:val="0"/>
        <w:rPr>
          <w:rFonts w:ascii="Arial" w:hAnsi="Arial" w:cs="Arial"/>
          <w:sz w:val="28"/>
          <w:szCs w:val="28"/>
        </w:rPr>
      </w:pPr>
      <w:r>
        <w:rPr>
          <w:rFonts w:ascii="Arial" w:hAnsi="Arial" w:cs="Arial"/>
          <w:sz w:val="28"/>
          <w:szCs w:val="28"/>
        </w:rPr>
        <w:t>Job description</w:t>
      </w:r>
    </w:p>
    <w:p w14:paraId="77B7C152" w14:textId="77777777" w:rsidR="00015E83" w:rsidRDefault="00015E83" w:rsidP="00403354">
      <w:pPr>
        <w:autoSpaceDE w:val="0"/>
        <w:autoSpaceDN w:val="0"/>
        <w:adjustRightInd w:val="0"/>
        <w:rPr>
          <w:rFonts w:ascii="Arial" w:hAnsi="Arial" w:cs="Arial"/>
          <w:sz w:val="28"/>
          <w:szCs w:val="28"/>
        </w:rPr>
      </w:pPr>
    </w:p>
    <w:p w14:paraId="5F806C9C" w14:textId="77777777" w:rsidR="00403354" w:rsidRDefault="00015E83" w:rsidP="00403354">
      <w:pPr>
        <w:autoSpaceDE w:val="0"/>
        <w:autoSpaceDN w:val="0"/>
        <w:adjustRightInd w:val="0"/>
        <w:rPr>
          <w:rFonts w:ascii="Arial" w:hAnsi="Arial" w:cs="Arial"/>
          <w:sz w:val="28"/>
          <w:szCs w:val="28"/>
        </w:rPr>
      </w:pPr>
      <w:r>
        <w:rPr>
          <w:rFonts w:ascii="Arial" w:hAnsi="Arial" w:cs="Arial"/>
          <w:sz w:val="28"/>
          <w:szCs w:val="28"/>
        </w:rPr>
        <w:t>Role profile</w:t>
      </w:r>
    </w:p>
    <w:p w14:paraId="5CD38665" w14:textId="77777777" w:rsidR="00811BC9" w:rsidRDefault="00811BC9" w:rsidP="00403354">
      <w:pPr>
        <w:autoSpaceDE w:val="0"/>
        <w:autoSpaceDN w:val="0"/>
        <w:adjustRightInd w:val="0"/>
        <w:rPr>
          <w:rFonts w:ascii="Arial" w:hAnsi="Arial" w:cs="Arial"/>
          <w:sz w:val="28"/>
          <w:szCs w:val="28"/>
        </w:rPr>
      </w:pPr>
    </w:p>
    <w:p w14:paraId="39D7B5D8" w14:textId="77777777" w:rsidR="00811BC9" w:rsidRPr="00403354" w:rsidRDefault="00811BC9" w:rsidP="00403354">
      <w:pPr>
        <w:autoSpaceDE w:val="0"/>
        <w:autoSpaceDN w:val="0"/>
        <w:adjustRightInd w:val="0"/>
        <w:rPr>
          <w:rFonts w:ascii="Arial" w:hAnsi="Arial" w:cs="Arial"/>
          <w:sz w:val="28"/>
          <w:szCs w:val="28"/>
        </w:rPr>
      </w:pPr>
      <w:r>
        <w:rPr>
          <w:rFonts w:ascii="Arial" w:hAnsi="Arial" w:cs="Arial"/>
          <w:sz w:val="28"/>
          <w:szCs w:val="28"/>
        </w:rPr>
        <w:t>Terms and Conditions</w:t>
      </w:r>
    </w:p>
    <w:p w14:paraId="2368018D" w14:textId="77777777" w:rsidR="00403354" w:rsidRDefault="00403354" w:rsidP="00403354">
      <w:pPr>
        <w:autoSpaceDE w:val="0"/>
        <w:autoSpaceDN w:val="0"/>
        <w:adjustRightInd w:val="0"/>
        <w:rPr>
          <w:rFonts w:ascii="Arial" w:hAnsi="Arial" w:cs="Arial"/>
          <w:sz w:val="28"/>
          <w:szCs w:val="28"/>
        </w:rPr>
      </w:pPr>
    </w:p>
    <w:p w14:paraId="68104F25" w14:textId="77777777" w:rsidR="00403354" w:rsidRDefault="00403354" w:rsidP="00403354">
      <w:pPr>
        <w:autoSpaceDE w:val="0"/>
        <w:autoSpaceDN w:val="0"/>
        <w:adjustRightInd w:val="0"/>
        <w:rPr>
          <w:rFonts w:ascii="Arial" w:hAnsi="Arial" w:cs="Arial"/>
          <w:sz w:val="28"/>
          <w:szCs w:val="28"/>
        </w:rPr>
      </w:pPr>
      <w:r w:rsidRPr="00403354">
        <w:rPr>
          <w:rFonts w:ascii="Arial" w:hAnsi="Arial" w:cs="Arial"/>
          <w:sz w:val="28"/>
          <w:szCs w:val="28"/>
        </w:rPr>
        <w:t>Key dates</w:t>
      </w:r>
    </w:p>
    <w:p w14:paraId="54B91EE0" w14:textId="77777777" w:rsidR="006A07EC" w:rsidRDefault="006A07EC" w:rsidP="00403354">
      <w:pPr>
        <w:autoSpaceDE w:val="0"/>
        <w:autoSpaceDN w:val="0"/>
        <w:adjustRightInd w:val="0"/>
        <w:rPr>
          <w:rFonts w:ascii="Arial" w:hAnsi="Arial" w:cs="Arial"/>
          <w:sz w:val="28"/>
          <w:szCs w:val="28"/>
        </w:rPr>
      </w:pPr>
    </w:p>
    <w:p w14:paraId="5CE24872" w14:textId="77777777" w:rsidR="00403354" w:rsidRPr="00403354" w:rsidRDefault="00403354" w:rsidP="00403354">
      <w:pPr>
        <w:autoSpaceDE w:val="0"/>
        <w:autoSpaceDN w:val="0"/>
        <w:adjustRightInd w:val="0"/>
        <w:jc w:val="center"/>
        <w:rPr>
          <w:rFonts w:ascii="Arial,Bold" w:hAnsi="Arial,Bold" w:cs="Arial,Bold"/>
          <w:b/>
          <w:bCs/>
          <w:sz w:val="28"/>
          <w:szCs w:val="28"/>
        </w:rPr>
      </w:pPr>
      <w:r>
        <w:rPr>
          <w:rFonts w:ascii="Arial" w:hAnsi="Arial" w:cs="Arial"/>
          <w:sz w:val="28"/>
          <w:szCs w:val="28"/>
        </w:rPr>
        <w:br w:type="page"/>
      </w:r>
      <w:r w:rsidRPr="00403354">
        <w:rPr>
          <w:rFonts w:ascii="Arial,Bold" w:hAnsi="Arial,Bold" w:cs="Arial,Bold"/>
          <w:b/>
          <w:bCs/>
          <w:sz w:val="28"/>
          <w:szCs w:val="28"/>
        </w:rPr>
        <w:lastRenderedPageBreak/>
        <w:t xml:space="preserve">Welcome Letter from the </w:t>
      </w:r>
      <w:r w:rsidR="005D42EE">
        <w:rPr>
          <w:rFonts w:ascii="Arial,Bold" w:hAnsi="Arial,Bold" w:cs="Arial,Bold"/>
          <w:b/>
          <w:bCs/>
          <w:sz w:val="28"/>
          <w:szCs w:val="28"/>
        </w:rPr>
        <w:t>Practice</w:t>
      </w:r>
    </w:p>
    <w:p w14:paraId="70022BC8" w14:textId="77777777" w:rsidR="00403354" w:rsidRDefault="00403354" w:rsidP="00403354">
      <w:pPr>
        <w:autoSpaceDE w:val="0"/>
        <w:autoSpaceDN w:val="0"/>
        <w:adjustRightInd w:val="0"/>
        <w:rPr>
          <w:rFonts w:ascii="Arial" w:hAnsi="Arial" w:cs="Arial"/>
          <w:sz w:val="28"/>
          <w:szCs w:val="28"/>
        </w:rPr>
      </w:pPr>
    </w:p>
    <w:p w14:paraId="1E5686DA" w14:textId="77777777" w:rsidR="00403354" w:rsidRDefault="00403354" w:rsidP="00403354">
      <w:pPr>
        <w:autoSpaceDE w:val="0"/>
        <w:autoSpaceDN w:val="0"/>
        <w:adjustRightInd w:val="0"/>
        <w:rPr>
          <w:rFonts w:ascii="Arial" w:hAnsi="Arial" w:cs="Arial"/>
          <w:sz w:val="28"/>
          <w:szCs w:val="28"/>
        </w:rPr>
      </w:pPr>
    </w:p>
    <w:p w14:paraId="788021F3" w14:textId="77777777" w:rsidR="00403354" w:rsidRDefault="00403354" w:rsidP="00403354">
      <w:pPr>
        <w:autoSpaceDE w:val="0"/>
        <w:autoSpaceDN w:val="0"/>
        <w:adjustRightInd w:val="0"/>
        <w:rPr>
          <w:rFonts w:ascii="Arial" w:hAnsi="Arial" w:cs="Arial"/>
        </w:rPr>
      </w:pPr>
      <w:r>
        <w:rPr>
          <w:rFonts w:ascii="Arial" w:hAnsi="Arial" w:cs="Arial"/>
        </w:rPr>
        <w:t>Dear Applicant</w:t>
      </w:r>
    </w:p>
    <w:p w14:paraId="66A34F6D" w14:textId="77777777" w:rsidR="00403354" w:rsidRDefault="00403354" w:rsidP="00403354">
      <w:pPr>
        <w:autoSpaceDE w:val="0"/>
        <w:autoSpaceDN w:val="0"/>
        <w:adjustRightInd w:val="0"/>
        <w:rPr>
          <w:rFonts w:ascii="Arial,Bold" w:hAnsi="Arial,Bold" w:cs="Arial,Bold"/>
          <w:b/>
          <w:bCs/>
        </w:rPr>
      </w:pPr>
    </w:p>
    <w:p w14:paraId="222AF505" w14:textId="30747F61" w:rsidR="00403354" w:rsidRDefault="009E459E" w:rsidP="00403354">
      <w:pPr>
        <w:autoSpaceDE w:val="0"/>
        <w:autoSpaceDN w:val="0"/>
        <w:adjustRightInd w:val="0"/>
        <w:rPr>
          <w:rFonts w:ascii="Arial,Bold" w:hAnsi="Arial,Bold" w:cs="Arial,Bold"/>
          <w:b/>
          <w:bCs/>
        </w:rPr>
      </w:pPr>
      <w:r>
        <w:rPr>
          <w:rFonts w:ascii="Arial,Bold" w:hAnsi="Arial,Bold" w:cs="Arial,Bold"/>
          <w:b/>
          <w:bCs/>
        </w:rPr>
        <w:t>Operations</w:t>
      </w:r>
      <w:r w:rsidR="008D3D97">
        <w:rPr>
          <w:rFonts w:ascii="Arial,Bold" w:hAnsi="Arial,Bold" w:cs="Arial,Bold"/>
          <w:b/>
          <w:bCs/>
        </w:rPr>
        <w:t xml:space="preserve"> Manager</w:t>
      </w:r>
      <w:r w:rsidR="00C22524">
        <w:rPr>
          <w:rFonts w:ascii="Arial,Bold" w:hAnsi="Arial,Bold" w:cs="Arial,Bold"/>
          <w:b/>
          <w:bCs/>
        </w:rPr>
        <w:t xml:space="preserve"> </w:t>
      </w:r>
    </w:p>
    <w:p w14:paraId="65069449" w14:textId="77777777" w:rsidR="00403354" w:rsidRDefault="00403354" w:rsidP="00403354">
      <w:pPr>
        <w:autoSpaceDE w:val="0"/>
        <w:autoSpaceDN w:val="0"/>
        <w:adjustRightInd w:val="0"/>
        <w:rPr>
          <w:rFonts w:ascii="Arial" w:hAnsi="Arial" w:cs="Arial"/>
        </w:rPr>
      </w:pPr>
    </w:p>
    <w:p w14:paraId="48739BB2" w14:textId="509F372E" w:rsidR="00403354" w:rsidRDefault="00403354" w:rsidP="00403354">
      <w:pPr>
        <w:autoSpaceDE w:val="0"/>
        <w:autoSpaceDN w:val="0"/>
        <w:adjustRightInd w:val="0"/>
        <w:rPr>
          <w:rFonts w:ascii="Arial" w:hAnsi="Arial" w:cs="Arial"/>
        </w:rPr>
      </w:pPr>
      <w:r>
        <w:rPr>
          <w:rFonts w:ascii="Arial" w:hAnsi="Arial" w:cs="Arial"/>
        </w:rPr>
        <w:t xml:space="preserve">Thank you for your interest in </w:t>
      </w:r>
      <w:r w:rsidR="00A51CF4">
        <w:rPr>
          <w:rFonts w:ascii="Arial" w:hAnsi="Arial" w:cs="Arial"/>
        </w:rPr>
        <w:t xml:space="preserve">joining the team </w:t>
      </w:r>
      <w:r>
        <w:rPr>
          <w:rFonts w:ascii="Arial" w:hAnsi="Arial" w:cs="Arial"/>
        </w:rPr>
        <w:t xml:space="preserve">at </w:t>
      </w:r>
      <w:r w:rsidR="00E6454F">
        <w:rPr>
          <w:rFonts w:ascii="Arial" w:hAnsi="Arial" w:cs="Arial"/>
        </w:rPr>
        <w:t>Hamble Valley Health</w:t>
      </w:r>
      <w:r w:rsidR="002D17A9">
        <w:rPr>
          <w:rFonts w:ascii="Arial" w:hAnsi="Arial" w:cs="Arial"/>
        </w:rPr>
        <w:t>.</w:t>
      </w:r>
    </w:p>
    <w:p w14:paraId="1628DA14" w14:textId="77777777" w:rsidR="00CC018F" w:rsidRDefault="00CC018F" w:rsidP="00403354">
      <w:pPr>
        <w:autoSpaceDE w:val="0"/>
        <w:autoSpaceDN w:val="0"/>
        <w:adjustRightInd w:val="0"/>
        <w:rPr>
          <w:rFonts w:ascii="Arial" w:hAnsi="Arial" w:cs="Arial"/>
        </w:rPr>
      </w:pPr>
    </w:p>
    <w:p w14:paraId="54B79E8B" w14:textId="61D09A63" w:rsidR="00987681" w:rsidRDefault="00403354" w:rsidP="00987681">
      <w:pPr>
        <w:autoSpaceDE w:val="0"/>
        <w:autoSpaceDN w:val="0"/>
        <w:adjustRightInd w:val="0"/>
        <w:rPr>
          <w:rFonts w:ascii="Arial" w:hAnsi="Arial" w:cs="Arial"/>
          <w:bCs/>
          <w:iCs/>
        </w:rPr>
      </w:pPr>
      <w:r>
        <w:rPr>
          <w:rFonts w:ascii="Arial" w:hAnsi="Arial" w:cs="Arial"/>
        </w:rPr>
        <w:t>The Practice is committed to delivering high quality patient care which requires us to have</w:t>
      </w:r>
      <w:r w:rsidR="004117BB">
        <w:rPr>
          <w:rFonts w:ascii="Arial" w:hAnsi="Arial" w:cs="Arial"/>
        </w:rPr>
        <w:t xml:space="preserve"> a supportive </w:t>
      </w:r>
      <w:r w:rsidR="002D17A9">
        <w:rPr>
          <w:rFonts w:ascii="Arial" w:hAnsi="Arial" w:cs="Arial"/>
        </w:rPr>
        <w:t>and cohesive</w:t>
      </w:r>
      <w:r w:rsidR="004117BB">
        <w:rPr>
          <w:rFonts w:ascii="Arial" w:hAnsi="Arial" w:cs="Arial"/>
        </w:rPr>
        <w:t xml:space="preserve"> team</w:t>
      </w:r>
      <w:r>
        <w:rPr>
          <w:rFonts w:ascii="Arial" w:hAnsi="Arial" w:cs="Arial"/>
        </w:rPr>
        <w:t>.</w:t>
      </w:r>
      <w:r w:rsidR="009475F6">
        <w:rPr>
          <w:rFonts w:ascii="Arial" w:hAnsi="Arial" w:cs="Arial"/>
        </w:rPr>
        <w:t xml:space="preserve"> </w:t>
      </w:r>
      <w:r w:rsidR="008D3D97">
        <w:rPr>
          <w:rFonts w:ascii="Arial" w:hAnsi="Arial" w:cs="Arial"/>
        </w:rPr>
        <w:t>One of our P</w:t>
      </w:r>
      <w:r w:rsidR="00936947">
        <w:rPr>
          <w:rFonts w:ascii="Arial" w:hAnsi="Arial" w:cs="Arial"/>
        </w:rPr>
        <w:t>ractice Managers</w:t>
      </w:r>
      <w:r w:rsidR="009475F6">
        <w:rPr>
          <w:rFonts w:ascii="Arial" w:hAnsi="Arial" w:cs="Arial"/>
        </w:rPr>
        <w:t xml:space="preserve"> retires from the Practice in May</w:t>
      </w:r>
      <w:r w:rsidR="00101401">
        <w:rPr>
          <w:rFonts w:ascii="Arial" w:hAnsi="Arial" w:cs="Arial"/>
        </w:rPr>
        <w:t>, and we are looking for someone to work full time (37.5 hours) across 5 days.</w:t>
      </w:r>
      <w:r w:rsidR="00936947">
        <w:rPr>
          <w:rFonts w:ascii="Arial" w:hAnsi="Arial" w:cs="Arial"/>
        </w:rPr>
        <w:t xml:space="preserve"> This role will be based at Hedge End Medical Centre, with travel to our other two sites.</w:t>
      </w:r>
      <w:r w:rsidR="00E11EAA">
        <w:rPr>
          <w:rFonts w:ascii="Arial" w:hAnsi="Arial" w:cs="Arial"/>
        </w:rPr>
        <w:t xml:space="preserve"> </w:t>
      </w:r>
      <w:r w:rsidR="008D301E">
        <w:rPr>
          <w:rFonts w:ascii="Arial" w:hAnsi="Arial" w:cs="Arial"/>
          <w:bCs/>
          <w:iCs/>
        </w:rPr>
        <w:t>The salary will be commensurate with experience.</w:t>
      </w:r>
    </w:p>
    <w:p w14:paraId="22084569" w14:textId="77777777" w:rsidR="00326690" w:rsidRDefault="00326690" w:rsidP="00987681">
      <w:pPr>
        <w:autoSpaceDE w:val="0"/>
        <w:autoSpaceDN w:val="0"/>
        <w:adjustRightInd w:val="0"/>
        <w:rPr>
          <w:rFonts w:ascii="Arial" w:hAnsi="Arial" w:cs="Arial"/>
          <w:bCs/>
          <w:iCs/>
        </w:rPr>
      </w:pPr>
    </w:p>
    <w:p w14:paraId="7D8CEC78" w14:textId="00D27CD3" w:rsidR="00326690" w:rsidRPr="00987681" w:rsidRDefault="00326690" w:rsidP="00987681">
      <w:pPr>
        <w:autoSpaceDE w:val="0"/>
        <w:autoSpaceDN w:val="0"/>
        <w:adjustRightInd w:val="0"/>
        <w:rPr>
          <w:rFonts w:ascii="Arial" w:hAnsi="Arial" w:cs="Arial"/>
        </w:rPr>
      </w:pPr>
      <w:r>
        <w:rPr>
          <w:rFonts w:ascii="Arial" w:hAnsi="Arial" w:cs="Arial"/>
          <w:bCs/>
          <w:iCs/>
        </w:rPr>
        <w:t>We are ideally looking for some</w:t>
      </w:r>
      <w:r w:rsidR="00DE4C37">
        <w:rPr>
          <w:rFonts w:ascii="Arial" w:hAnsi="Arial" w:cs="Arial"/>
          <w:bCs/>
          <w:iCs/>
        </w:rPr>
        <w:t xml:space="preserve">one </w:t>
      </w:r>
      <w:r w:rsidR="00360734">
        <w:rPr>
          <w:rFonts w:ascii="Arial" w:hAnsi="Arial" w:cs="Arial"/>
          <w:bCs/>
          <w:iCs/>
        </w:rPr>
        <w:t xml:space="preserve">who is currently working as a Deputy Practice Manager, or </w:t>
      </w:r>
      <w:r w:rsidR="00962869">
        <w:rPr>
          <w:rFonts w:ascii="Arial" w:hAnsi="Arial" w:cs="Arial"/>
          <w:bCs/>
          <w:iCs/>
        </w:rPr>
        <w:t>as Practice Manager / Operations Manager in a smaller Practice.</w:t>
      </w:r>
    </w:p>
    <w:p w14:paraId="2274A0DE" w14:textId="454FABF8" w:rsidR="00800126" w:rsidRDefault="00800126" w:rsidP="00403354">
      <w:pPr>
        <w:autoSpaceDE w:val="0"/>
        <w:autoSpaceDN w:val="0"/>
        <w:adjustRightInd w:val="0"/>
        <w:rPr>
          <w:rFonts w:ascii="Arial" w:hAnsi="Arial" w:cs="Arial"/>
        </w:rPr>
      </w:pPr>
    </w:p>
    <w:p w14:paraId="265F2E1B" w14:textId="09F04116" w:rsidR="00403354" w:rsidRDefault="00403354" w:rsidP="00403354">
      <w:pPr>
        <w:autoSpaceDE w:val="0"/>
        <w:autoSpaceDN w:val="0"/>
        <w:adjustRightInd w:val="0"/>
        <w:rPr>
          <w:rFonts w:ascii="Arial" w:hAnsi="Arial" w:cs="Arial"/>
        </w:rPr>
      </w:pPr>
      <w:r>
        <w:rPr>
          <w:rFonts w:ascii="Arial" w:hAnsi="Arial" w:cs="Arial"/>
        </w:rPr>
        <w:t xml:space="preserve">If you </w:t>
      </w:r>
      <w:r w:rsidR="008A1446">
        <w:rPr>
          <w:rFonts w:ascii="Arial" w:hAnsi="Arial" w:cs="Arial"/>
        </w:rPr>
        <w:t>are looking for a new</w:t>
      </w:r>
      <w:r w:rsidR="00514C00">
        <w:rPr>
          <w:rFonts w:ascii="Arial" w:hAnsi="Arial" w:cs="Arial"/>
        </w:rPr>
        <w:t xml:space="preserve"> role</w:t>
      </w:r>
      <w:r>
        <w:rPr>
          <w:rFonts w:ascii="Arial" w:hAnsi="Arial" w:cs="Arial"/>
        </w:rPr>
        <w:t>, we very much look forward to receiving your application.</w:t>
      </w:r>
    </w:p>
    <w:p w14:paraId="2C7892F5" w14:textId="77777777" w:rsidR="00403354" w:rsidRDefault="00403354" w:rsidP="00403354">
      <w:pPr>
        <w:autoSpaceDE w:val="0"/>
        <w:autoSpaceDN w:val="0"/>
        <w:adjustRightInd w:val="0"/>
        <w:rPr>
          <w:rFonts w:ascii="Arial" w:hAnsi="Arial" w:cs="Arial"/>
        </w:rPr>
      </w:pPr>
    </w:p>
    <w:p w14:paraId="28AA8FFB" w14:textId="65ED00ED" w:rsidR="00403354" w:rsidRDefault="00E6454F" w:rsidP="00403354">
      <w:pPr>
        <w:autoSpaceDE w:val="0"/>
        <w:autoSpaceDN w:val="0"/>
        <w:adjustRightInd w:val="0"/>
        <w:rPr>
          <w:rFonts w:ascii="Arial" w:hAnsi="Arial" w:cs="Arial"/>
        </w:rPr>
      </w:pPr>
      <w:r>
        <w:rPr>
          <w:rFonts w:ascii="Arial" w:hAnsi="Arial" w:cs="Arial"/>
        </w:rPr>
        <w:t>The Partners</w:t>
      </w:r>
    </w:p>
    <w:p w14:paraId="2D82655F" w14:textId="1B855970" w:rsidR="00E6454F" w:rsidRDefault="00E6454F" w:rsidP="00403354">
      <w:pPr>
        <w:autoSpaceDE w:val="0"/>
        <w:autoSpaceDN w:val="0"/>
        <w:adjustRightInd w:val="0"/>
        <w:rPr>
          <w:rFonts w:ascii="Arial" w:hAnsi="Arial" w:cs="Arial"/>
        </w:rPr>
      </w:pPr>
      <w:r>
        <w:rPr>
          <w:rFonts w:ascii="Arial" w:hAnsi="Arial" w:cs="Arial"/>
        </w:rPr>
        <w:t>Hamble Valley Health</w:t>
      </w:r>
    </w:p>
    <w:p w14:paraId="326254E5" w14:textId="77777777" w:rsidR="00403354" w:rsidRDefault="00403354" w:rsidP="00403354">
      <w:pPr>
        <w:autoSpaceDE w:val="0"/>
        <w:autoSpaceDN w:val="0"/>
        <w:adjustRightInd w:val="0"/>
        <w:jc w:val="center"/>
        <w:rPr>
          <w:rFonts w:ascii="Arial" w:hAnsi="Arial" w:cs="Arial"/>
          <w:b/>
          <w:sz w:val="28"/>
          <w:szCs w:val="28"/>
        </w:rPr>
      </w:pPr>
      <w:r>
        <w:rPr>
          <w:rFonts w:ascii="Arial" w:hAnsi="Arial" w:cs="Arial"/>
        </w:rPr>
        <w:br w:type="page"/>
      </w:r>
      <w:r w:rsidRPr="00403354">
        <w:rPr>
          <w:rFonts w:ascii="Arial" w:hAnsi="Arial" w:cs="Arial"/>
          <w:b/>
          <w:sz w:val="28"/>
          <w:szCs w:val="28"/>
        </w:rPr>
        <w:lastRenderedPageBreak/>
        <w:t>The Practice</w:t>
      </w:r>
    </w:p>
    <w:p w14:paraId="015F9E53" w14:textId="77777777" w:rsidR="00403354" w:rsidRDefault="00403354" w:rsidP="00403354">
      <w:pPr>
        <w:autoSpaceDE w:val="0"/>
        <w:autoSpaceDN w:val="0"/>
        <w:adjustRightInd w:val="0"/>
        <w:rPr>
          <w:rFonts w:ascii="Arial" w:hAnsi="Arial" w:cs="Arial"/>
        </w:rPr>
      </w:pPr>
    </w:p>
    <w:p w14:paraId="4C49946B" w14:textId="77777777" w:rsidR="00403354" w:rsidRDefault="00403354" w:rsidP="00403354">
      <w:pPr>
        <w:autoSpaceDE w:val="0"/>
        <w:autoSpaceDN w:val="0"/>
        <w:adjustRightInd w:val="0"/>
        <w:rPr>
          <w:rFonts w:ascii="Arial" w:hAnsi="Arial" w:cs="Arial"/>
        </w:rPr>
      </w:pPr>
    </w:p>
    <w:p w14:paraId="3DCFA48A" w14:textId="52CCA43F" w:rsidR="001E6106" w:rsidRDefault="00E6454F" w:rsidP="000142E2">
      <w:pPr>
        <w:jc w:val="both"/>
        <w:rPr>
          <w:rFonts w:ascii="Arial" w:hAnsi="Arial" w:cs="Arial"/>
        </w:rPr>
      </w:pPr>
      <w:r>
        <w:rPr>
          <w:rFonts w:ascii="Arial" w:hAnsi="Arial" w:cs="Arial"/>
        </w:rPr>
        <w:t>Blackthorn Health Centre and Hedge End Medical Centre have merged and are now known as Hamble Valley Health.</w:t>
      </w:r>
      <w:r w:rsidR="00FF4BCA">
        <w:rPr>
          <w:rFonts w:ascii="Arial" w:hAnsi="Arial" w:cs="Arial"/>
        </w:rPr>
        <w:t xml:space="preserve"> We have three sites: Blackthorn Health Centre</w:t>
      </w:r>
      <w:r w:rsidR="00CD4BAC">
        <w:rPr>
          <w:rFonts w:ascii="Arial" w:hAnsi="Arial" w:cs="Arial"/>
        </w:rPr>
        <w:t xml:space="preserve"> in Hamble</w:t>
      </w:r>
      <w:r w:rsidR="00FF4BCA">
        <w:rPr>
          <w:rFonts w:ascii="Arial" w:hAnsi="Arial" w:cs="Arial"/>
        </w:rPr>
        <w:t xml:space="preserve">, Hedge End Medical Centre, and </w:t>
      </w:r>
      <w:r w:rsidR="00A8717C">
        <w:rPr>
          <w:rFonts w:ascii="Arial" w:hAnsi="Arial" w:cs="Arial"/>
        </w:rPr>
        <w:t>the ESP Primary Care Hub at the Lowford Centre.</w:t>
      </w:r>
    </w:p>
    <w:p w14:paraId="61E81500" w14:textId="77777777" w:rsidR="001E6106" w:rsidRDefault="001E6106" w:rsidP="000142E2">
      <w:pPr>
        <w:jc w:val="both"/>
        <w:rPr>
          <w:rFonts w:ascii="Arial" w:hAnsi="Arial" w:cs="Arial"/>
        </w:rPr>
      </w:pPr>
    </w:p>
    <w:p w14:paraId="1F7A9D29" w14:textId="0FAB0FDF" w:rsidR="000142E2" w:rsidRPr="000743CF" w:rsidRDefault="00403354" w:rsidP="000142E2">
      <w:pPr>
        <w:jc w:val="both"/>
        <w:rPr>
          <w:rFonts w:ascii="Arial" w:hAnsi="Arial" w:cs="Arial"/>
        </w:rPr>
      </w:pPr>
      <w:r w:rsidRPr="000743CF">
        <w:rPr>
          <w:rFonts w:ascii="Arial" w:hAnsi="Arial" w:cs="Arial"/>
        </w:rPr>
        <w:t>Our list size is</w:t>
      </w:r>
      <w:r w:rsidR="001E6106">
        <w:rPr>
          <w:rFonts w:ascii="Arial" w:hAnsi="Arial" w:cs="Arial"/>
        </w:rPr>
        <w:t xml:space="preserve"> over </w:t>
      </w:r>
      <w:r w:rsidR="00E6454F">
        <w:rPr>
          <w:rFonts w:ascii="Arial" w:hAnsi="Arial" w:cs="Arial"/>
        </w:rPr>
        <w:t>37</w:t>
      </w:r>
      <w:r w:rsidR="00685BE0">
        <w:rPr>
          <w:rFonts w:ascii="Arial" w:hAnsi="Arial" w:cs="Arial"/>
        </w:rPr>
        <w:t>000</w:t>
      </w:r>
      <w:r w:rsidR="000142E2" w:rsidRPr="000743CF">
        <w:rPr>
          <w:rFonts w:ascii="Arial" w:hAnsi="Arial" w:cs="Arial"/>
        </w:rPr>
        <w:t xml:space="preserve">, and our patients are </w:t>
      </w:r>
      <w:r w:rsidR="00E6454F">
        <w:rPr>
          <w:rFonts w:ascii="Arial" w:hAnsi="Arial" w:cs="Arial"/>
        </w:rPr>
        <w:t xml:space="preserve">mainly </w:t>
      </w:r>
      <w:r w:rsidR="000142E2" w:rsidRPr="000743CF">
        <w:rPr>
          <w:rFonts w:ascii="Arial" w:hAnsi="Arial" w:cs="Arial"/>
        </w:rPr>
        <w:t xml:space="preserve">concentrated in </w:t>
      </w:r>
      <w:r w:rsidR="00E6454F">
        <w:rPr>
          <w:rFonts w:ascii="Arial" w:hAnsi="Arial" w:cs="Arial"/>
        </w:rPr>
        <w:t xml:space="preserve">Hamble, Bursledon, </w:t>
      </w:r>
      <w:r w:rsidR="000142E2" w:rsidRPr="000743CF">
        <w:rPr>
          <w:rFonts w:ascii="Arial" w:hAnsi="Arial" w:cs="Arial"/>
        </w:rPr>
        <w:t>Hedge End</w:t>
      </w:r>
      <w:r w:rsidR="00E6454F">
        <w:rPr>
          <w:rFonts w:ascii="Arial" w:hAnsi="Arial" w:cs="Arial"/>
        </w:rPr>
        <w:t xml:space="preserve"> and </w:t>
      </w:r>
      <w:r w:rsidR="000142E2" w:rsidRPr="000743CF">
        <w:rPr>
          <w:rFonts w:ascii="Arial" w:hAnsi="Arial" w:cs="Arial"/>
        </w:rPr>
        <w:t>Botley.</w:t>
      </w:r>
      <w:r w:rsidR="009D1375" w:rsidRPr="000743CF">
        <w:rPr>
          <w:rFonts w:ascii="Arial" w:hAnsi="Arial" w:cs="Arial"/>
        </w:rPr>
        <w:t xml:space="preserve"> </w:t>
      </w:r>
      <w:r w:rsidR="000142E2" w:rsidRPr="000743CF">
        <w:rPr>
          <w:rFonts w:ascii="Arial" w:hAnsi="Arial" w:cs="Arial"/>
        </w:rPr>
        <w:t>Our aim is to provide high quality, accessible medical care to our patients, whilst maintaining a supportive and pleasant working environment for clinicians and staff.</w:t>
      </w:r>
    </w:p>
    <w:p w14:paraId="7285F488" w14:textId="77777777" w:rsidR="00E6454F" w:rsidRDefault="00E6454F" w:rsidP="0054333E">
      <w:pPr>
        <w:jc w:val="both"/>
        <w:rPr>
          <w:rFonts w:ascii="Arial" w:hAnsi="Arial" w:cs="Arial"/>
        </w:rPr>
      </w:pPr>
    </w:p>
    <w:p w14:paraId="1D122C9C" w14:textId="68572727" w:rsidR="0054333E" w:rsidRDefault="00623177" w:rsidP="0054333E">
      <w:pPr>
        <w:jc w:val="both"/>
        <w:rPr>
          <w:rFonts w:ascii="Arial" w:hAnsi="Arial" w:cs="Arial"/>
        </w:rPr>
      </w:pPr>
      <w:r w:rsidRPr="000743CF">
        <w:rPr>
          <w:rFonts w:ascii="Arial" w:hAnsi="Arial" w:cs="Arial"/>
        </w:rPr>
        <w:t xml:space="preserve">We are part of </w:t>
      </w:r>
      <w:r w:rsidR="00742EAD">
        <w:rPr>
          <w:rFonts w:ascii="Arial" w:hAnsi="Arial" w:cs="Arial"/>
        </w:rPr>
        <w:t xml:space="preserve">Hampshire </w:t>
      </w:r>
      <w:r w:rsidR="00F9245C">
        <w:rPr>
          <w:rFonts w:ascii="Arial" w:hAnsi="Arial" w:cs="Arial"/>
        </w:rPr>
        <w:t>and Isle of Wight ICB</w:t>
      </w:r>
      <w:r w:rsidR="00742EAD">
        <w:rPr>
          <w:rFonts w:ascii="Arial" w:hAnsi="Arial" w:cs="Arial"/>
        </w:rPr>
        <w:t>,</w:t>
      </w:r>
      <w:r w:rsidRPr="000743CF">
        <w:rPr>
          <w:rFonts w:ascii="Arial" w:hAnsi="Arial" w:cs="Arial"/>
        </w:rPr>
        <w:t xml:space="preserve"> and offer </w:t>
      </w:r>
      <w:r w:rsidR="00685BE0">
        <w:rPr>
          <w:rFonts w:ascii="Arial" w:hAnsi="Arial" w:cs="Arial"/>
        </w:rPr>
        <w:t>General</w:t>
      </w:r>
      <w:r w:rsidRPr="000743CF">
        <w:rPr>
          <w:rFonts w:ascii="Arial" w:hAnsi="Arial" w:cs="Arial"/>
        </w:rPr>
        <w:t xml:space="preserve"> Medical Services to our patients.  </w:t>
      </w:r>
    </w:p>
    <w:p w14:paraId="5D4616AA" w14:textId="77777777" w:rsidR="0054333E" w:rsidRDefault="0054333E" w:rsidP="0054333E">
      <w:pPr>
        <w:jc w:val="both"/>
        <w:rPr>
          <w:rFonts w:ascii="Arial" w:hAnsi="Arial" w:cs="Arial"/>
        </w:rPr>
      </w:pPr>
    </w:p>
    <w:p w14:paraId="64E06839" w14:textId="01306E6E" w:rsidR="009D1375" w:rsidRPr="000743CF" w:rsidRDefault="009D1375" w:rsidP="0054333E">
      <w:pPr>
        <w:jc w:val="both"/>
        <w:rPr>
          <w:rFonts w:ascii="Arial" w:hAnsi="Arial" w:cs="Arial"/>
        </w:rPr>
      </w:pPr>
      <w:r w:rsidRPr="000743CF">
        <w:rPr>
          <w:rFonts w:ascii="Arial" w:hAnsi="Arial" w:cs="Arial"/>
        </w:rPr>
        <w:t xml:space="preserve">We </w:t>
      </w:r>
      <w:r w:rsidR="000743CF" w:rsidRPr="000743CF">
        <w:rPr>
          <w:rFonts w:ascii="Arial" w:hAnsi="Arial" w:cs="Arial"/>
        </w:rPr>
        <w:t xml:space="preserve">are a training practice, and </w:t>
      </w:r>
      <w:r w:rsidRPr="000743CF">
        <w:rPr>
          <w:rFonts w:ascii="Arial" w:hAnsi="Arial" w:cs="Arial"/>
        </w:rPr>
        <w:t xml:space="preserve">take </w:t>
      </w:r>
      <w:r w:rsidR="00623177" w:rsidRPr="000743CF">
        <w:rPr>
          <w:rFonts w:ascii="Arial" w:hAnsi="Arial" w:cs="Arial"/>
        </w:rPr>
        <w:t xml:space="preserve">registrar </w:t>
      </w:r>
      <w:r w:rsidR="000743CF" w:rsidRPr="000743CF">
        <w:rPr>
          <w:rFonts w:ascii="Arial" w:hAnsi="Arial" w:cs="Arial"/>
        </w:rPr>
        <w:t>doctors</w:t>
      </w:r>
      <w:r w:rsidR="003133C2">
        <w:rPr>
          <w:rFonts w:ascii="Arial" w:hAnsi="Arial" w:cs="Arial"/>
        </w:rPr>
        <w:t>.</w:t>
      </w:r>
    </w:p>
    <w:p w14:paraId="100B4533" w14:textId="3DF9BF49" w:rsidR="001E6106" w:rsidRDefault="009D1375" w:rsidP="009D1375">
      <w:pPr>
        <w:pStyle w:val="NormalWeb"/>
        <w:rPr>
          <w:rFonts w:ascii="Arial" w:hAnsi="Arial" w:cs="Arial"/>
        </w:rPr>
      </w:pPr>
      <w:r w:rsidRPr="000743CF">
        <w:rPr>
          <w:rFonts w:ascii="Arial" w:hAnsi="Arial" w:cs="Arial"/>
        </w:rPr>
        <w:t xml:space="preserve">The practice </w:t>
      </w:r>
      <w:r w:rsidR="0054333E">
        <w:rPr>
          <w:rFonts w:ascii="Arial" w:hAnsi="Arial" w:cs="Arial"/>
        </w:rPr>
        <w:t xml:space="preserve">has </w:t>
      </w:r>
      <w:r w:rsidR="00E6454F">
        <w:rPr>
          <w:rFonts w:ascii="Arial" w:hAnsi="Arial" w:cs="Arial"/>
        </w:rPr>
        <w:t>eight</w:t>
      </w:r>
      <w:r w:rsidR="002D17A9">
        <w:rPr>
          <w:rFonts w:ascii="Arial" w:hAnsi="Arial" w:cs="Arial"/>
        </w:rPr>
        <w:t xml:space="preserve"> Partners</w:t>
      </w:r>
      <w:r w:rsidR="00742EAD">
        <w:rPr>
          <w:rFonts w:ascii="Arial" w:hAnsi="Arial" w:cs="Arial"/>
        </w:rPr>
        <w:t>. The current Partnership team is</w:t>
      </w:r>
      <w:r w:rsidR="00F9245C">
        <w:rPr>
          <w:rFonts w:ascii="Arial" w:hAnsi="Arial" w:cs="Arial"/>
        </w:rPr>
        <w:t xml:space="preserve"> </w:t>
      </w:r>
      <w:r w:rsidR="002D17A9">
        <w:rPr>
          <w:rFonts w:ascii="Arial" w:hAnsi="Arial" w:cs="Arial"/>
        </w:rPr>
        <w:t xml:space="preserve">Dr </w:t>
      </w:r>
      <w:r w:rsidR="00E6454F">
        <w:rPr>
          <w:rFonts w:ascii="Arial" w:hAnsi="Arial" w:cs="Arial"/>
        </w:rPr>
        <w:t>Tomson</w:t>
      </w:r>
      <w:r w:rsidR="002D17A9">
        <w:rPr>
          <w:rFonts w:ascii="Arial" w:hAnsi="Arial" w:cs="Arial"/>
        </w:rPr>
        <w:t>,</w:t>
      </w:r>
      <w:r w:rsidR="002E4EAF">
        <w:rPr>
          <w:rFonts w:ascii="Arial" w:hAnsi="Arial" w:cs="Arial"/>
        </w:rPr>
        <w:t xml:space="preserve"> Dr</w:t>
      </w:r>
      <w:r w:rsidR="00F9245C">
        <w:rPr>
          <w:rFonts w:ascii="Arial" w:hAnsi="Arial" w:cs="Arial"/>
        </w:rPr>
        <w:t xml:space="preserve"> </w:t>
      </w:r>
      <w:r w:rsidR="00E6454F">
        <w:rPr>
          <w:rFonts w:ascii="Arial" w:hAnsi="Arial" w:cs="Arial"/>
        </w:rPr>
        <w:t>Harris</w:t>
      </w:r>
      <w:r w:rsidR="00F9245C">
        <w:rPr>
          <w:rFonts w:ascii="Arial" w:hAnsi="Arial" w:cs="Arial"/>
        </w:rPr>
        <w:t>,</w:t>
      </w:r>
      <w:r w:rsidR="002D17A9">
        <w:rPr>
          <w:rFonts w:ascii="Arial" w:hAnsi="Arial" w:cs="Arial"/>
        </w:rPr>
        <w:t xml:space="preserve"> </w:t>
      </w:r>
      <w:r w:rsidR="0054333E">
        <w:rPr>
          <w:rFonts w:ascii="Arial" w:hAnsi="Arial" w:cs="Arial"/>
        </w:rPr>
        <w:t xml:space="preserve">Dr </w:t>
      </w:r>
      <w:r w:rsidR="00E6454F">
        <w:rPr>
          <w:rFonts w:ascii="Arial" w:hAnsi="Arial" w:cs="Arial"/>
        </w:rPr>
        <w:t>Cropley</w:t>
      </w:r>
      <w:r w:rsidR="00F9245C">
        <w:rPr>
          <w:rFonts w:ascii="Arial" w:hAnsi="Arial" w:cs="Arial"/>
        </w:rPr>
        <w:t xml:space="preserve">, </w:t>
      </w:r>
      <w:r w:rsidR="00CF3888">
        <w:rPr>
          <w:rFonts w:ascii="Arial" w:hAnsi="Arial" w:cs="Arial"/>
        </w:rPr>
        <w:t xml:space="preserve">Dr </w:t>
      </w:r>
      <w:r w:rsidR="00E6454F">
        <w:rPr>
          <w:rFonts w:ascii="Arial" w:hAnsi="Arial" w:cs="Arial"/>
        </w:rPr>
        <w:t>Graham, Dr Sonpal, Dr Shahsavanpour, Dr Yates</w:t>
      </w:r>
      <w:r w:rsidR="00AB1338">
        <w:rPr>
          <w:rFonts w:ascii="Arial" w:hAnsi="Arial" w:cs="Arial"/>
        </w:rPr>
        <w:t xml:space="preserve"> and Dr McKenzie</w:t>
      </w:r>
      <w:r w:rsidR="00CF3888">
        <w:rPr>
          <w:rFonts w:ascii="Arial" w:hAnsi="Arial" w:cs="Arial"/>
        </w:rPr>
        <w:t>.</w:t>
      </w:r>
    </w:p>
    <w:p w14:paraId="1B6A7DFC" w14:textId="374D2248" w:rsidR="000142E2" w:rsidRPr="000743CF" w:rsidRDefault="000142E2" w:rsidP="009D1375">
      <w:pPr>
        <w:pStyle w:val="NormalWeb"/>
        <w:rPr>
          <w:rFonts w:ascii="Arial" w:hAnsi="Arial" w:cs="Arial"/>
        </w:rPr>
      </w:pPr>
      <w:r w:rsidRPr="000743CF">
        <w:rPr>
          <w:rFonts w:ascii="Arial" w:hAnsi="Arial" w:cs="Arial"/>
        </w:rPr>
        <w:t xml:space="preserve">We employ </w:t>
      </w:r>
      <w:r w:rsidR="00A8717C">
        <w:rPr>
          <w:rFonts w:ascii="Arial" w:hAnsi="Arial" w:cs="Arial"/>
        </w:rPr>
        <w:t>sixteen</w:t>
      </w:r>
      <w:r w:rsidR="00242BBA">
        <w:rPr>
          <w:rFonts w:ascii="Arial" w:hAnsi="Arial" w:cs="Arial"/>
        </w:rPr>
        <w:t xml:space="preserve"> </w:t>
      </w:r>
      <w:r w:rsidR="00CF3888">
        <w:rPr>
          <w:rFonts w:ascii="Arial" w:hAnsi="Arial" w:cs="Arial"/>
        </w:rPr>
        <w:t>salaried GP</w:t>
      </w:r>
      <w:r w:rsidR="00497983">
        <w:rPr>
          <w:rFonts w:ascii="Arial" w:hAnsi="Arial" w:cs="Arial"/>
        </w:rPr>
        <w:t>s</w:t>
      </w:r>
      <w:r w:rsidR="00CF3888">
        <w:rPr>
          <w:rFonts w:ascii="Arial" w:hAnsi="Arial" w:cs="Arial"/>
        </w:rPr>
        <w:t xml:space="preserve">, </w:t>
      </w:r>
      <w:r w:rsidR="00887901">
        <w:rPr>
          <w:rFonts w:ascii="Arial" w:hAnsi="Arial" w:cs="Arial"/>
        </w:rPr>
        <w:t xml:space="preserve">an ACP team of </w:t>
      </w:r>
      <w:r w:rsidR="00A00949">
        <w:rPr>
          <w:rFonts w:ascii="Arial" w:hAnsi="Arial" w:cs="Arial"/>
        </w:rPr>
        <w:t>seven</w:t>
      </w:r>
      <w:r w:rsidR="001B29F6">
        <w:rPr>
          <w:rFonts w:ascii="Arial" w:hAnsi="Arial" w:cs="Arial"/>
        </w:rPr>
        <w:t>,</w:t>
      </w:r>
      <w:r w:rsidR="0037192C">
        <w:rPr>
          <w:rFonts w:ascii="Arial" w:hAnsi="Arial" w:cs="Arial"/>
        </w:rPr>
        <w:t xml:space="preserve"> three Visiting Paramedics,</w:t>
      </w:r>
      <w:r w:rsidR="009D1375" w:rsidRPr="000743CF">
        <w:rPr>
          <w:rFonts w:ascii="Arial" w:hAnsi="Arial" w:cs="Arial"/>
        </w:rPr>
        <w:t xml:space="preserve"> </w:t>
      </w:r>
      <w:r w:rsidR="00497983">
        <w:rPr>
          <w:rFonts w:ascii="Arial" w:hAnsi="Arial" w:cs="Arial"/>
        </w:rPr>
        <w:t xml:space="preserve">a </w:t>
      </w:r>
      <w:r w:rsidR="009D1375" w:rsidRPr="000743CF">
        <w:rPr>
          <w:rFonts w:ascii="Arial" w:hAnsi="Arial" w:cs="Arial"/>
        </w:rPr>
        <w:t>Nurs</w:t>
      </w:r>
      <w:r w:rsidRPr="000743CF">
        <w:rPr>
          <w:rFonts w:ascii="Arial" w:hAnsi="Arial" w:cs="Arial"/>
        </w:rPr>
        <w:t xml:space="preserve">ing team of </w:t>
      </w:r>
      <w:r w:rsidR="00E6454F">
        <w:rPr>
          <w:rFonts w:ascii="Arial" w:hAnsi="Arial" w:cs="Arial"/>
        </w:rPr>
        <w:t>fifteen</w:t>
      </w:r>
      <w:r w:rsidR="009D1375" w:rsidRPr="000743CF">
        <w:rPr>
          <w:rFonts w:ascii="Arial" w:hAnsi="Arial" w:cs="Arial"/>
        </w:rPr>
        <w:t>, and a</w:t>
      </w:r>
      <w:r w:rsidR="00E6454F">
        <w:rPr>
          <w:rFonts w:ascii="Arial" w:hAnsi="Arial" w:cs="Arial"/>
        </w:rPr>
        <w:t xml:space="preserve"> reception/</w:t>
      </w:r>
      <w:r w:rsidR="009D1375" w:rsidRPr="000743CF">
        <w:rPr>
          <w:rFonts w:ascii="Arial" w:hAnsi="Arial" w:cs="Arial"/>
        </w:rPr>
        <w:t xml:space="preserve">admin team of </w:t>
      </w:r>
      <w:r w:rsidR="00E6454F">
        <w:rPr>
          <w:rFonts w:ascii="Arial" w:hAnsi="Arial" w:cs="Arial"/>
        </w:rPr>
        <w:t>seventy</w:t>
      </w:r>
      <w:r w:rsidR="009D1375" w:rsidRPr="000743CF">
        <w:rPr>
          <w:rFonts w:ascii="Arial" w:hAnsi="Arial" w:cs="Arial"/>
        </w:rPr>
        <w:t xml:space="preserve">. </w:t>
      </w:r>
    </w:p>
    <w:p w14:paraId="5F6FF8D3" w14:textId="77777777" w:rsidR="00015E83" w:rsidRPr="001E6106" w:rsidRDefault="00015E83" w:rsidP="009D1375">
      <w:pPr>
        <w:pStyle w:val="NormalWeb"/>
        <w:rPr>
          <w:rFonts w:ascii="Arial" w:hAnsi="Arial" w:cs="Arial"/>
        </w:rPr>
      </w:pPr>
      <w:r w:rsidRPr="000743CF">
        <w:rPr>
          <w:rFonts w:ascii="Arial" w:hAnsi="Arial" w:cs="Arial"/>
        </w:rPr>
        <w:t xml:space="preserve">The practice uses </w:t>
      </w:r>
      <w:r w:rsidR="00497983">
        <w:rPr>
          <w:rFonts w:ascii="Arial" w:hAnsi="Arial" w:cs="Arial"/>
        </w:rPr>
        <w:t>Emis</w:t>
      </w:r>
      <w:r w:rsidR="000142E2" w:rsidRPr="000743CF">
        <w:rPr>
          <w:rFonts w:ascii="Arial" w:hAnsi="Arial" w:cs="Arial"/>
        </w:rPr>
        <w:t xml:space="preserve"> as a clinical system</w:t>
      </w:r>
      <w:r w:rsidR="00CF3888">
        <w:rPr>
          <w:rFonts w:ascii="Arial" w:hAnsi="Arial" w:cs="Arial"/>
        </w:rPr>
        <w:t xml:space="preserve">. </w:t>
      </w:r>
      <w:r w:rsidR="000743CF" w:rsidRPr="000743CF">
        <w:rPr>
          <w:rFonts w:ascii="Arial" w:hAnsi="Arial" w:cs="Arial"/>
        </w:rPr>
        <w:t xml:space="preserve">We are </w:t>
      </w:r>
      <w:r w:rsidR="0045116B" w:rsidRPr="000743CF">
        <w:rPr>
          <w:rFonts w:ascii="Arial" w:hAnsi="Arial" w:cs="Arial"/>
        </w:rPr>
        <w:t>paper light</w:t>
      </w:r>
      <w:r w:rsidR="000743CF" w:rsidRPr="000743CF">
        <w:rPr>
          <w:rFonts w:ascii="Arial" w:hAnsi="Arial" w:cs="Arial"/>
        </w:rPr>
        <w:t xml:space="preserve">, so scan all incoming </w:t>
      </w:r>
      <w:r w:rsidR="000743CF" w:rsidRPr="001E6106">
        <w:rPr>
          <w:rFonts w:ascii="Arial" w:hAnsi="Arial" w:cs="Arial"/>
        </w:rPr>
        <w:t>correspondence onto patient’s medical records.</w:t>
      </w:r>
    </w:p>
    <w:p w14:paraId="2CDC48CC" w14:textId="30DF0AA6" w:rsidR="00AB1338" w:rsidRPr="00345E35" w:rsidRDefault="00AB1338" w:rsidP="00345E35">
      <w:pPr>
        <w:autoSpaceDE w:val="0"/>
        <w:autoSpaceDN w:val="0"/>
        <w:adjustRightInd w:val="0"/>
        <w:rPr>
          <w:rFonts w:ascii="Arial" w:hAnsi="Arial" w:cs="Arial"/>
        </w:rPr>
      </w:pPr>
    </w:p>
    <w:p w14:paraId="462868B8" w14:textId="298C8694" w:rsidR="005249C2" w:rsidRPr="0040492B" w:rsidRDefault="000E4498" w:rsidP="009A06EF">
      <w:pPr>
        <w:pStyle w:val="NoSpacing"/>
        <w:jc w:val="center"/>
        <w:rPr>
          <w:rFonts w:asciiTheme="minorHAnsi" w:hAnsiTheme="minorHAnsi" w:cstheme="minorHAnsi"/>
          <w:spacing w:val="-3"/>
          <w:szCs w:val="24"/>
        </w:rPr>
      </w:pPr>
      <w:r>
        <w:rPr>
          <w:sz w:val="28"/>
          <w:szCs w:val="28"/>
        </w:rPr>
        <w:br w:type="page"/>
      </w:r>
      <w:r w:rsidR="00C03E8F">
        <w:lastRenderedPageBreak/>
        <w:tab/>
      </w:r>
      <w:r w:rsidR="005249C2" w:rsidRPr="0040492B">
        <w:rPr>
          <w:rFonts w:asciiTheme="minorHAnsi" w:hAnsiTheme="minorHAnsi" w:cstheme="minorHAnsi"/>
          <w:szCs w:val="24"/>
        </w:rPr>
        <w:tab/>
      </w:r>
    </w:p>
    <w:p w14:paraId="1746234D" w14:textId="11D129F3" w:rsidR="005249C2" w:rsidRPr="006D53F6" w:rsidRDefault="009A06EF" w:rsidP="005249C2">
      <w:pPr>
        <w:pStyle w:val="NoSpacing"/>
        <w:jc w:val="center"/>
        <w:rPr>
          <w:rFonts w:asciiTheme="minorHAnsi" w:hAnsiTheme="minorHAnsi" w:cstheme="minorHAnsi"/>
          <w:b/>
          <w:bCs/>
          <w:szCs w:val="24"/>
        </w:rPr>
      </w:pPr>
      <w:r>
        <w:rPr>
          <w:rFonts w:asciiTheme="minorHAnsi" w:hAnsiTheme="minorHAnsi" w:cstheme="minorHAnsi"/>
          <w:b/>
          <w:bCs/>
          <w:szCs w:val="24"/>
        </w:rPr>
        <w:t>OPERATIONS</w:t>
      </w:r>
      <w:r w:rsidR="005249C2">
        <w:rPr>
          <w:rFonts w:asciiTheme="minorHAnsi" w:hAnsiTheme="minorHAnsi" w:cstheme="minorHAnsi"/>
          <w:b/>
          <w:bCs/>
          <w:szCs w:val="24"/>
        </w:rPr>
        <w:t xml:space="preserve"> MANAGER </w:t>
      </w:r>
      <w:r w:rsidR="005249C2" w:rsidRPr="006D53F6">
        <w:rPr>
          <w:rFonts w:asciiTheme="minorHAnsi" w:hAnsiTheme="minorHAnsi" w:cstheme="minorHAnsi"/>
          <w:b/>
          <w:bCs/>
          <w:szCs w:val="24"/>
        </w:rPr>
        <w:t>JOB DESCRIPTION</w:t>
      </w:r>
    </w:p>
    <w:p w14:paraId="78C50D3F" w14:textId="77777777" w:rsidR="005249C2" w:rsidRPr="0040492B" w:rsidRDefault="005249C2" w:rsidP="005249C2">
      <w:pPr>
        <w:pStyle w:val="NoSpacing"/>
        <w:rPr>
          <w:rFonts w:asciiTheme="minorHAnsi" w:hAnsiTheme="minorHAnsi" w:cstheme="minorHAnsi"/>
          <w:szCs w:val="24"/>
        </w:rPr>
      </w:pPr>
    </w:p>
    <w:p w14:paraId="3A9A26A5" w14:textId="77777777" w:rsidR="005249C2" w:rsidRPr="0040492B" w:rsidRDefault="005249C2" w:rsidP="005249C2">
      <w:pPr>
        <w:pStyle w:val="NoSpacing"/>
        <w:rPr>
          <w:rFonts w:asciiTheme="minorHAnsi" w:hAnsiTheme="minorHAnsi" w:cstheme="minorHAnsi"/>
          <w:b/>
          <w:spacing w:val="-3"/>
          <w:szCs w:val="24"/>
        </w:rPr>
      </w:pPr>
    </w:p>
    <w:p w14:paraId="46C94C0D" w14:textId="2D03535F" w:rsidR="005249C2" w:rsidRPr="0040492B" w:rsidRDefault="005249C2" w:rsidP="005249C2">
      <w:pPr>
        <w:pStyle w:val="NoSpacing"/>
        <w:rPr>
          <w:rFonts w:asciiTheme="minorHAnsi" w:hAnsiTheme="minorHAnsi" w:cstheme="minorHAnsi"/>
          <w:spacing w:val="-3"/>
          <w:szCs w:val="24"/>
        </w:rPr>
      </w:pPr>
      <w:r w:rsidRPr="0040492B">
        <w:rPr>
          <w:rFonts w:asciiTheme="minorHAnsi" w:hAnsiTheme="minorHAnsi" w:cstheme="minorHAnsi"/>
          <w:b/>
          <w:spacing w:val="-3"/>
          <w:szCs w:val="24"/>
        </w:rPr>
        <w:t>JOB TITLE</w:t>
      </w:r>
      <w:r w:rsidRPr="0040492B">
        <w:rPr>
          <w:rFonts w:asciiTheme="minorHAnsi" w:hAnsiTheme="minorHAnsi" w:cstheme="minorHAnsi"/>
          <w:b/>
          <w:spacing w:val="-3"/>
          <w:szCs w:val="24"/>
        </w:rPr>
        <w:tab/>
      </w:r>
      <w:r>
        <w:rPr>
          <w:rFonts w:asciiTheme="minorHAnsi" w:hAnsiTheme="minorHAnsi" w:cstheme="minorHAnsi"/>
          <w:b/>
          <w:spacing w:val="-3"/>
          <w:szCs w:val="24"/>
        </w:rPr>
        <w:tab/>
      </w:r>
      <w:r>
        <w:rPr>
          <w:rFonts w:asciiTheme="minorHAnsi" w:hAnsiTheme="minorHAnsi" w:cstheme="minorHAnsi"/>
          <w:b/>
          <w:spacing w:val="-3"/>
          <w:szCs w:val="24"/>
        </w:rPr>
        <w:tab/>
      </w:r>
      <w:r w:rsidR="009A06EF">
        <w:rPr>
          <w:rFonts w:asciiTheme="minorHAnsi" w:hAnsiTheme="minorHAnsi" w:cstheme="minorHAnsi"/>
          <w:spacing w:val="-3"/>
          <w:szCs w:val="24"/>
        </w:rPr>
        <w:t>Operations</w:t>
      </w:r>
      <w:r>
        <w:rPr>
          <w:rFonts w:asciiTheme="minorHAnsi" w:hAnsiTheme="minorHAnsi" w:cstheme="minorHAnsi"/>
          <w:spacing w:val="-3"/>
          <w:szCs w:val="24"/>
        </w:rPr>
        <w:t xml:space="preserve"> Manager</w:t>
      </w:r>
      <w:r w:rsidRPr="0040492B">
        <w:rPr>
          <w:rFonts w:asciiTheme="minorHAnsi" w:hAnsiTheme="minorHAnsi" w:cstheme="minorHAnsi"/>
          <w:spacing w:val="-3"/>
          <w:szCs w:val="24"/>
        </w:rPr>
        <w:t xml:space="preserve"> </w:t>
      </w:r>
    </w:p>
    <w:p w14:paraId="33776CD5" w14:textId="77777777" w:rsidR="005249C2" w:rsidRPr="0040492B" w:rsidRDefault="005249C2" w:rsidP="005249C2">
      <w:pPr>
        <w:pStyle w:val="NoSpacing"/>
        <w:rPr>
          <w:rFonts w:asciiTheme="minorHAnsi" w:hAnsiTheme="minorHAnsi" w:cstheme="minorHAnsi"/>
          <w:spacing w:val="-3"/>
          <w:szCs w:val="24"/>
        </w:rPr>
      </w:pPr>
    </w:p>
    <w:p w14:paraId="0797069E" w14:textId="100C52EB" w:rsidR="005249C2" w:rsidRPr="0040492B" w:rsidRDefault="005249C2" w:rsidP="005249C2">
      <w:pPr>
        <w:pStyle w:val="NoSpacing"/>
        <w:rPr>
          <w:rFonts w:asciiTheme="minorHAnsi" w:hAnsiTheme="minorHAnsi" w:cstheme="minorHAnsi"/>
          <w:spacing w:val="-3"/>
          <w:szCs w:val="24"/>
        </w:rPr>
      </w:pPr>
      <w:r w:rsidRPr="0040492B">
        <w:rPr>
          <w:rFonts w:asciiTheme="minorHAnsi" w:hAnsiTheme="minorHAnsi" w:cstheme="minorHAnsi"/>
          <w:b/>
          <w:spacing w:val="-3"/>
          <w:szCs w:val="24"/>
        </w:rPr>
        <w:t>ACCOUNTABLE TO:</w:t>
      </w:r>
      <w:r w:rsidRPr="0040492B">
        <w:rPr>
          <w:rFonts w:asciiTheme="minorHAnsi" w:hAnsiTheme="minorHAnsi" w:cstheme="minorHAnsi"/>
          <w:b/>
          <w:spacing w:val="-3"/>
          <w:szCs w:val="24"/>
        </w:rPr>
        <w:tab/>
      </w:r>
      <w:r w:rsidRPr="0040492B">
        <w:rPr>
          <w:rFonts w:asciiTheme="minorHAnsi" w:hAnsiTheme="minorHAnsi" w:cstheme="minorHAnsi"/>
          <w:b/>
          <w:spacing w:val="-3"/>
          <w:szCs w:val="24"/>
        </w:rPr>
        <w:tab/>
      </w:r>
      <w:r>
        <w:rPr>
          <w:rFonts w:asciiTheme="minorHAnsi" w:hAnsiTheme="minorHAnsi" w:cstheme="minorHAnsi"/>
          <w:spacing w:val="-3"/>
          <w:szCs w:val="24"/>
        </w:rPr>
        <w:t>Partners</w:t>
      </w:r>
    </w:p>
    <w:p w14:paraId="47E589B4" w14:textId="77777777" w:rsidR="005249C2" w:rsidRPr="0040492B" w:rsidRDefault="005249C2" w:rsidP="005249C2">
      <w:pPr>
        <w:pStyle w:val="NoSpacing"/>
        <w:rPr>
          <w:rFonts w:asciiTheme="minorHAnsi" w:hAnsiTheme="minorHAnsi" w:cstheme="minorHAnsi"/>
          <w:b/>
          <w:bCs/>
          <w:spacing w:val="-3"/>
          <w:szCs w:val="24"/>
        </w:rPr>
      </w:pPr>
    </w:p>
    <w:p w14:paraId="4BE0A1F8" w14:textId="77777777" w:rsidR="005249C2" w:rsidRPr="0040492B" w:rsidRDefault="005249C2" w:rsidP="005249C2">
      <w:pPr>
        <w:pStyle w:val="NoSpacing"/>
        <w:rPr>
          <w:rFonts w:asciiTheme="minorHAnsi" w:hAnsiTheme="minorHAnsi" w:cstheme="minorHAnsi"/>
          <w:color w:val="FF0000"/>
          <w:spacing w:val="-3"/>
          <w:szCs w:val="24"/>
        </w:rPr>
      </w:pPr>
      <w:r w:rsidRPr="0040492B">
        <w:rPr>
          <w:rFonts w:asciiTheme="minorHAnsi" w:hAnsiTheme="minorHAnsi" w:cstheme="minorHAnsi"/>
          <w:b/>
          <w:bCs/>
          <w:spacing w:val="-3"/>
          <w:szCs w:val="24"/>
        </w:rPr>
        <w:t>HOURLY RATE:</w:t>
      </w:r>
      <w:r w:rsidRPr="0040492B">
        <w:rPr>
          <w:rFonts w:asciiTheme="minorHAnsi" w:hAnsiTheme="minorHAnsi" w:cstheme="minorHAnsi"/>
          <w:b/>
          <w:bCs/>
          <w:spacing w:val="-3"/>
          <w:szCs w:val="24"/>
        </w:rPr>
        <w:tab/>
      </w:r>
      <w:r w:rsidRPr="0040492B">
        <w:rPr>
          <w:rFonts w:asciiTheme="minorHAnsi" w:hAnsiTheme="minorHAnsi" w:cstheme="minorHAnsi"/>
          <w:b/>
          <w:bCs/>
          <w:spacing w:val="-3"/>
          <w:szCs w:val="24"/>
        </w:rPr>
        <w:tab/>
      </w:r>
      <w:r w:rsidRPr="0040492B">
        <w:rPr>
          <w:rFonts w:asciiTheme="minorHAnsi" w:hAnsiTheme="minorHAnsi" w:cstheme="minorHAnsi"/>
          <w:b/>
          <w:bCs/>
          <w:spacing w:val="-3"/>
          <w:szCs w:val="24"/>
        </w:rPr>
        <w:tab/>
      </w:r>
      <w:r>
        <w:rPr>
          <w:rFonts w:asciiTheme="minorHAnsi" w:hAnsiTheme="minorHAnsi" w:cstheme="minorHAnsi"/>
          <w:color w:val="000000" w:themeColor="text1"/>
          <w:spacing w:val="-3"/>
          <w:szCs w:val="24"/>
        </w:rPr>
        <w:t>Salary dependent on experience</w:t>
      </w:r>
    </w:p>
    <w:p w14:paraId="03B2904C" w14:textId="77777777" w:rsidR="005249C2" w:rsidRPr="0040492B" w:rsidRDefault="005249C2" w:rsidP="005249C2">
      <w:pPr>
        <w:pStyle w:val="NoSpacing"/>
        <w:rPr>
          <w:rFonts w:asciiTheme="minorHAnsi" w:hAnsiTheme="minorHAnsi" w:cstheme="minorHAnsi"/>
          <w:color w:val="FF0000"/>
          <w:spacing w:val="-3"/>
          <w:szCs w:val="24"/>
        </w:rPr>
      </w:pPr>
    </w:p>
    <w:p w14:paraId="082F3E06" w14:textId="77777777" w:rsidR="005249C2" w:rsidRPr="0040492B" w:rsidRDefault="005249C2" w:rsidP="005249C2">
      <w:pPr>
        <w:pStyle w:val="NoSpacing"/>
        <w:rPr>
          <w:rFonts w:asciiTheme="minorHAnsi" w:hAnsiTheme="minorHAnsi" w:cstheme="minorHAnsi"/>
          <w:spacing w:val="-3"/>
          <w:szCs w:val="24"/>
        </w:rPr>
      </w:pPr>
    </w:p>
    <w:p w14:paraId="176B0F66" w14:textId="77777777" w:rsidR="005249C2" w:rsidRPr="0040492B" w:rsidRDefault="005249C2" w:rsidP="005249C2">
      <w:pPr>
        <w:pStyle w:val="NoSpacing"/>
        <w:rPr>
          <w:rFonts w:asciiTheme="minorHAnsi" w:hAnsiTheme="minorHAnsi" w:cstheme="minorHAnsi"/>
          <w:spacing w:val="-3"/>
          <w:szCs w:val="24"/>
        </w:rPr>
      </w:pPr>
      <w:r w:rsidRPr="0040492B">
        <w:rPr>
          <w:rFonts w:asciiTheme="minorHAnsi" w:hAnsiTheme="minorHAnsi" w:cstheme="minorHAnsi"/>
          <w:b/>
          <w:bCs/>
          <w:spacing w:val="-3"/>
          <w:szCs w:val="24"/>
        </w:rPr>
        <w:t>Job role</w:t>
      </w:r>
    </w:p>
    <w:p w14:paraId="013A7DC5" w14:textId="16F8F754" w:rsidR="005249C2" w:rsidRPr="00FC453F" w:rsidRDefault="005249C2" w:rsidP="005249C2">
      <w:pPr>
        <w:pStyle w:val="NormalWeb"/>
        <w:spacing w:before="0" w:beforeAutospacing="0" w:after="360" w:afterAutospacing="0"/>
        <w:rPr>
          <w:rFonts w:asciiTheme="minorHAnsi" w:hAnsiTheme="minorHAnsi" w:cstheme="minorHAnsi"/>
          <w:color w:val="212B32"/>
        </w:rPr>
      </w:pPr>
      <w:r w:rsidRPr="00FC453F">
        <w:rPr>
          <w:rFonts w:asciiTheme="minorHAnsi" w:hAnsiTheme="minorHAnsi" w:cstheme="minorHAnsi"/>
          <w:color w:val="212B32"/>
        </w:rPr>
        <w:t xml:space="preserve">Overseeing the day-to-day operations of the </w:t>
      </w:r>
      <w:r w:rsidR="00351EF3">
        <w:rPr>
          <w:rFonts w:asciiTheme="minorHAnsi" w:hAnsiTheme="minorHAnsi" w:cstheme="minorHAnsi"/>
          <w:color w:val="212B32"/>
        </w:rPr>
        <w:t>Hedge End Medical Centre site</w:t>
      </w:r>
      <w:r w:rsidRPr="00FC453F">
        <w:rPr>
          <w:rFonts w:asciiTheme="minorHAnsi" w:hAnsiTheme="minorHAnsi" w:cstheme="minorHAnsi"/>
          <w:color w:val="212B32"/>
        </w:rPr>
        <w:t xml:space="preserve">, ensuring staff achieve their primary responsibilities, with support from the management team, motivating and managing staff, optimising efficiency and overall performance, ensuring the practice achieves its long-term strategic objectives in a safe and effective working environment. </w:t>
      </w:r>
    </w:p>
    <w:p w14:paraId="3BF7AD82" w14:textId="0A9FFE2F" w:rsidR="005249C2" w:rsidRPr="00FC453F" w:rsidRDefault="005249C2" w:rsidP="005249C2">
      <w:pPr>
        <w:pStyle w:val="NormalWeb"/>
        <w:spacing w:before="0" w:beforeAutospacing="0" w:after="360" w:afterAutospacing="0"/>
        <w:rPr>
          <w:rFonts w:asciiTheme="minorHAnsi" w:hAnsiTheme="minorHAnsi" w:cstheme="minorHAnsi"/>
          <w:color w:val="212B32"/>
        </w:rPr>
      </w:pPr>
      <w:r w:rsidRPr="00FC453F">
        <w:rPr>
          <w:rFonts w:asciiTheme="minorHAnsi" w:hAnsiTheme="minorHAnsi" w:cstheme="minorHAnsi"/>
          <w:color w:val="212B32"/>
        </w:rPr>
        <w:t xml:space="preserve">The </w:t>
      </w:r>
      <w:r w:rsidR="00415D01">
        <w:rPr>
          <w:rFonts w:asciiTheme="minorHAnsi" w:hAnsiTheme="minorHAnsi" w:cstheme="minorHAnsi"/>
          <w:color w:val="212B32"/>
        </w:rPr>
        <w:t>Operations</w:t>
      </w:r>
      <w:r w:rsidRPr="00FC453F">
        <w:rPr>
          <w:rFonts w:asciiTheme="minorHAnsi" w:hAnsiTheme="minorHAnsi" w:cstheme="minorHAnsi"/>
          <w:color w:val="212B32"/>
        </w:rPr>
        <w:t xml:space="preserve"> Manager will focus on the day-to-day </w:t>
      </w:r>
      <w:r w:rsidR="006661BD">
        <w:rPr>
          <w:rFonts w:asciiTheme="minorHAnsi" w:hAnsiTheme="minorHAnsi" w:cstheme="minorHAnsi"/>
          <w:color w:val="212B32"/>
        </w:rPr>
        <w:t xml:space="preserve">operations of the Hedge End site, but will deputise for the </w:t>
      </w:r>
      <w:r w:rsidR="00415D01">
        <w:rPr>
          <w:rFonts w:asciiTheme="minorHAnsi" w:hAnsiTheme="minorHAnsi" w:cstheme="minorHAnsi"/>
          <w:color w:val="212B32"/>
        </w:rPr>
        <w:t>Management team</w:t>
      </w:r>
      <w:r w:rsidR="006661BD">
        <w:rPr>
          <w:rFonts w:asciiTheme="minorHAnsi" w:hAnsiTheme="minorHAnsi" w:cstheme="minorHAnsi"/>
          <w:color w:val="212B32"/>
        </w:rPr>
        <w:t xml:space="preserve"> at the Blackthorn site when they are unavailable.</w:t>
      </w:r>
      <w:r w:rsidRPr="00FC453F">
        <w:rPr>
          <w:rFonts w:asciiTheme="minorHAnsi" w:hAnsiTheme="minorHAnsi" w:cstheme="minorHAnsi"/>
          <w:color w:val="212B32"/>
        </w:rPr>
        <w:t xml:space="preserve"> </w:t>
      </w:r>
      <w:r w:rsidR="00D401FA">
        <w:rPr>
          <w:rFonts w:asciiTheme="minorHAnsi" w:hAnsiTheme="minorHAnsi" w:cstheme="minorHAnsi"/>
          <w:color w:val="212B32"/>
        </w:rPr>
        <w:t>Key processes are</w:t>
      </w:r>
      <w:r w:rsidRPr="00FC453F">
        <w:rPr>
          <w:rFonts w:asciiTheme="minorHAnsi" w:hAnsiTheme="minorHAnsi" w:cstheme="minorHAnsi"/>
          <w:color w:val="212B32"/>
        </w:rPr>
        <w:t xml:space="preserve"> Confidentiality, Collaborative Working, Service Delivery, Learning and Development and promoting a positive working environment.</w:t>
      </w:r>
    </w:p>
    <w:p w14:paraId="27C81DE2" w14:textId="77777777" w:rsidR="005249C2" w:rsidRPr="00FC453F" w:rsidRDefault="005249C2" w:rsidP="005249C2">
      <w:pPr>
        <w:pStyle w:val="NoSpacing"/>
        <w:rPr>
          <w:rFonts w:asciiTheme="minorHAnsi" w:hAnsiTheme="minorHAnsi" w:cstheme="minorHAnsi"/>
          <w:b/>
          <w:bCs/>
          <w:spacing w:val="-3"/>
          <w:szCs w:val="24"/>
        </w:rPr>
      </w:pPr>
      <w:r w:rsidRPr="00FC453F">
        <w:rPr>
          <w:rFonts w:asciiTheme="minorHAnsi" w:hAnsiTheme="minorHAnsi" w:cstheme="minorHAnsi"/>
          <w:b/>
          <w:bCs/>
          <w:spacing w:val="-3"/>
          <w:szCs w:val="24"/>
        </w:rPr>
        <w:t>Main Duties</w:t>
      </w:r>
    </w:p>
    <w:p w14:paraId="432F3B3F" w14:textId="6BB81AB6" w:rsidR="005249C2" w:rsidRPr="00FC453F" w:rsidRDefault="005249C2" w:rsidP="005249C2">
      <w:pPr>
        <w:pStyle w:val="NormalWeb"/>
        <w:spacing w:before="0" w:beforeAutospacing="0" w:after="360" w:afterAutospacing="0"/>
        <w:rPr>
          <w:rFonts w:asciiTheme="minorHAnsi" w:hAnsiTheme="minorHAnsi" w:cstheme="minorHAnsi"/>
          <w:color w:val="212B32"/>
        </w:rPr>
      </w:pPr>
      <w:r w:rsidRPr="00FC453F">
        <w:rPr>
          <w:rFonts w:asciiTheme="minorHAnsi" w:hAnsiTheme="minorHAnsi" w:cstheme="minorHAnsi"/>
          <w:color w:val="212B32"/>
        </w:rPr>
        <w:t xml:space="preserve">The following are the core responsibilities of the </w:t>
      </w:r>
      <w:r w:rsidR="00415D01">
        <w:rPr>
          <w:rFonts w:asciiTheme="minorHAnsi" w:hAnsiTheme="minorHAnsi" w:cstheme="minorHAnsi"/>
          <w:color w:val="212B32"/>
        </w:rPr>
        <w:t>Operations</w:t>
      </w:r>
      <w:r w:rsidR="00D52B97">
        <w:rPr>
          <w:rFonts w:asciiTheme="minorHAnsi" w:hAnsiTheme="minorHAnsi" w:cstheme="minorHAnsi"/>
          <w:color w:val="212B32"/>
        </w:rPr>
        <w:t xml:space="preserve"> Manager</w:t>
      </w:r>
      <w:r w:rsidRPr="00FC453F">
        <w:rPr>
          <w:rFonts w:asciiTheme="minorHAnsi" w:hAnsiTheme="minorHAnsi" w:cstheme="minorHAnsi"/>
          <w:color w:val="212B32"/>
        </w:rPr>
        <w:t>. There may be on occasion, a requirement to carry out other tasks; this will be dependent upon factors such as workload and staffing levels.</w:t>
      </w:r>
    </w:p>
    <w:p w14:paraId="13174A4B" w14:textId="77777777" w:rsidR="00BD7C05" w:rsidRPr="00BD7C05" w:rsidRDefault="00BD7C05" w:rsidP="00BD7C05">
      <w:pPr>
        <w:suppressAutoHyphens/>
        <w:ind w:left="2880" w:hanging="2880"/>
        <w:rPr>
          <w:rFonts w:asciiTheme="minorHAnsi" w:hAnsiTheme="minorHAnsi" w:cstheme="minorHAnsi"/>
          <w:b/>
          <w:spacing w:val="-3"/>
        </w:rPr>
      </w:pPr>
      <w:r w:rsidRPr="00BD7C05">
        <w:rPr>
          <w:rFonts w:asciiTheme="minorHAnsi" w:hAnsiTheme="minorHAnsi" w:cstheme="minorHAnsi"/>
          <w:b/>
          <w:spacing w:val="-3"/>
        </w:rPr>
        <w:t>Human Resources</w:t>
      </w:r>
    </w:p>
    <w:p w14:paraId="7F89C9CD" w14:textId="77777777" w:rsidR="00BD7C05" w:rsidRPr="00BD7C05" w:rsidRDefault="00BD7C05" w:rsidP="00BD7C05">
      <w:pPr>
        <w:suppressAutoHyphens/>
        <w:ind w:left="2880" w:hanging="2880"/>
        <w:rPr>
          <w:rFonts w:asciiTheme="minorHAnsi" w:hAnsiTheme="minorHAnsi" w:cstheme="minorHAnsi"/>
          <w:b/>
          <w:spacing w:val="-3"/>
        </w:rPr>
      </w:pPr>
    </w:p>
    <w:p w14:paraId="640FC444" w14:textId="77777777" w:rsidR="00BD7C05" w:rsidRPr="00BD7C05" w:rsidRDefault="00BD7C05" w:rsidP="00BD7C05">
      <w:pPr>
        <w:numPr>
          <w:ilvl w:val="0"/>
          <w:numId w:val="45"/>
        </w:numPr>
        <w:tabs>
          <w:tab w:val="clear" w:pos="1800"/>
          <w:tab w:val="num" w:pos="709"/>
        </w:tabs>
        <w:suppressAutoHyphens/>
        <w:ind w:hanging="1374"/>
        <w:rPr>
          <w:rFonts w:asciiTheme="minorHAnsi" w:hAnsiTheme="minorHAnsi" w:cstheme="minorHAnsi"/>
          <w:b/>
          <w:spacing w:val="-3"/>
        </w:rPr>
      </w:pPr>
      <w:r w:rsidRPr="00BD7C05">
        <w:rPr>
          <w:rFonts w:asciiTheme="minorHAnsi" w:hAnsiTheme="minorHAnsi" w:cstheme="minorHAnsi"/>
        </w:rPr>
        <w:t xml:space="preserve">Be aware of current employment law legislation </w:t>
      </w:r>
    </w:p>
    <w:p w14:paraId="4BE95C37" w14:textId="77777777" w:rsidR="00BD7C05" w:rsidRPr="00BD7C05" w:rsidRDefault="00BD7C05" w:rsidP="00BD7C05">
      <w:pPr>
        <w:suppressAutoHyphens/>
        <w:ind w:left="426"/>
        <w:rPr>
          <w:rFonts w:asciiTheme="minorHAnsi" w:hAnsiTheme="minorHAnsi" w:cstheme="minorHAnsi"/>
          <w:b/>
          <w:spacing w:val="-3"/>
        </w:rPr>
      </w:pPr>
    </w:p>
    <w:p w14:paraId="528378F4" w14:textId="77777777" w:rsidR="00BD7C05" w:rsidRPr="00BD7C05" w:rsidRDefault="00BD7C05" w:rsidP="00BD7C05">
      <w:pPr>
        <w:numPr>
          <w:ilvl w:val="0"/>
          <w:numId w:val="45"/>
        </w:numPr>
        <w:tabs>
          <w:tab w:val="clear" w:pos="1800"/>
          <w:tab w:val="num" w:pos="709"/>
        </w:tabs>
        <w:suppressAutoHyphens/>
        <w:ind w:left="709" w:hanging="283"/>
        <w:rPr>
          <w:rFonts w:asciiTheme="minorHAnsi" w:hAnsiTheme="minorHAnsi" w:cstheme="minorHAnsi"/>
          <w:b/>
          <w:spacing w:val="-3"/>
        </w:rPr>
      </w:pPr>
      <w:r w:rsidRPr="00BD7C05">
        <w:rPr>
          <w:rFonts w:asciiTheme="minorHAnsi" w:hAnsiTheme="minorHAnsi" w:cstheme="minorHAnsi"/>
        </w:rPr>
        <w:t>Take lead responsibility in staff appraisals. Organise recruitment selection and training</w:t>
      </w:r>
    </w:p>
    <w:p w14:paraId="18C413B7" w14:textId="77777777" w:rsidR="00BD7C05" w:rsidRPr="00BD7C05" w:rsidRDefault="00BD7C05" w:rsidP="00BD7C05">
      <w:pPr>
        <w:suppressAutoHyphens/>
        <w:rPr>
          <w:rFonts w:asciiTheme="minorHAnsi" w:hAnsiTheme="minorHAnsi" w:cstheme="minorHAnsi"/>
        </w:rPr>
      </w:pPr>
    </w:p>
    <w:p w14:paraId="35351C9D" w14:textId="21DC9506" w:rsidR="00BD7C05" w:rsidRPr="00BD7C05" w:rsidRDefault="00BD7C05" w:rsidP="00BD7C05">
      <w:pPr>
        <w:numPr>
          <w:ilvl w:val="0"/>
          <w:numId w:val="45"/>
        </w:numPr>
        <w:tabs>
          <w:tab w:val="clear" w:pos="1800"/>
          <w:tab w:val="num" w:pos="709"/>
        </w:tabs>
        <w:suppressAutoHyphens/>
        <w:ind w:left="709" w:hanging="283"/>
        <w:rPr>
          <w:rFonts w:asciiTheme="minorHAnsi" w:hAnsiTheme="minorHAnsi" w:cstheme="minorHAnsi"/>
          <w:b/>
          <w:spacing w:val="-3"/>
        </w:rPr>
      </w:pPr>
      <w:r w:rsidRPr="00BD7C05">
        <w:rPr>
          <w:rFonts w:asciiTheme="minorHAnsi" w:hAnsiTheme="minorHAnsi" w:cstheme="minorHAnsi"/>
        </w:rPr>
        <w:t xml:space="preserve">Deputise for the </w:t>
      </w:r>
      <w:r w:rsidR="00415D01">
        <w:rPr>
          <w:rFonts w:asciiTheme="minorHAnsi" w:hAnsiTheme="minorHAnsi" w:cstheme="minorHAnsi"/>
        </w:rPr>
        <w:t xml:space="preserve">other members of the </w:t>
      </w:r>
      <w:r w:rsidR="001D7A21">
        <w:rPr>
          <w:rFonts w:asciiTheme="minorHAnsi" w:hAnsiTheme="minorHAnsi" w:cstheme="minorHAnsi"/>
        </w:rPr>
        <w:t>Management team.</w:t>
      </w:r>
      <w:r w:rsidRPr="00BD7C05">
        <w:rPr>
          <w:rFonts w:asciiTheme="minorHAnsi" w:hAnsiTheme="minorHAnsi" w:cstheme="minorHAnsi"/>
        </w:rPr>
        <w:t xml:space="preserve"> </w:t>
      </w:r>
    </w:p>
    <w:p w14:paraId="5197714D" w14:textId="77777777" w:rsidR="00BD7C05" w:rsidRPr="00BD7C05" w:rsidRDefault="00BD7C05" w:rsidP="00BD7C05">
      <w:pPr>
        <w:suppressAutoHyphens/>
        <w:rPr>
          <w:rFonts w:asciiTheme="minorHAnsi" w:hAnsiTheme="minorHAnsi" w:cstheme="minorHAnsi"/>
        </w:rPr>
      </w:pPr>
    </w:p>
    <w:p w14:paraId="39E26EA4" w14:textId="77777777" w:rsidR="00BD7C05" w:rsidRPr="00BD7C05" w:rsidRDefault="00BD7C05" w:rsidP="00BD7C05">
      <w:pPr>
        <w:numPr>
          <w:ilvl w:val="0"/>
          <w:numId w:val="45"/>
        </w:numPr>
        <w:tabs>
          <w:tab w:val="clear" w:pos="1800"/>
          <w:tab w:val="num" w:pos="709"/>
        </w:tabs>
        <w:suppressAutoHyphens/>
        <w:ind w:left="709" w:hanging="283"/>
        <w:rPr>
          <w:rFonts w:asciiTheme="minorHAnsi" w:hAnsiTheme="minorHAnsi" w:cstheme="minorHAnsi"/>
          <w:b/>
          <w:spacing w:val="-3"/>
        </w:rPr>
      </w:pPr>
      <w:r w:rsidRPr="00BD7C05">
        <w:rPr>
          <w:rFonts w:asciiTheme="minorHAnsi" w:hAnsiTheme="minorHAnsi" w:cstheme="minorHAnsi"/>
        </w:rPr>
        <w:t>Maintain the practice’s employment policies and procedures to comply with all relevant employment legislation.</w:t>
      </w:r>
    </w:p>
    <w:p w14:paraId="3EBB50FC" w14:textId="77777777" w:rsidR="00BD7C05" w:rsidRPr="00BD7C05" w:rsidRDefault="00BD7C05" w:rsidP="00BD7C05">
      <w:pPr>
        <w:pStyle w:val="BodyTextIndent"/>
        <w:rPr>
          <w:rFonts w:asciiTheme="minorHAnsi" w:hAnsiTheme="minorHAnsi" w:cstheme="minorHAnsi"/>
        </w:rPr>
      </w:pPr>
    </w:p>
    <w:p w14:paraId="331EB15C" w14:textId="48E26AF3" w:rsidR="00BD7C05" w:rsidRPr="00BD7C05" w:rsidRDefault="00BD7C05" w:rsidP="00BD7C05">
      <w:pPr>
        <w:numPr>
          <w:ilvl w:val="0"/>
          <w:numId w:val="39"/>
        </w:numPr>
        <w:ind w:left="627" w:hanging="285"/>
        <w:jc w:val="both"/>
        <w:rPr>
          <w:rFonts w:asciiTheme="minorHAnsi" w:hAnsiTheme="minorHAnsi" w:cstheme="minorHAnsi"/>
        </w:rPr>
      </w:pPr>
      <w:r w:rsidRPr="00BD7C05">
        <w:rPr>
          <w:rFonts w:asciiTheme="minorHAnsi" w:hAnsiTheme="minorHAnsi" w:cstheme="minorHAnsi"/>
        </w:rPr>
        <w:t xml:space="preserve">Act as Line Manager to the Reception Team </w:t>
      </w:r>
      <w:r w:rsidR="005A67D8">
        <w:rPr>
          <w:rFonts w:asciiTheme="minorHAnsi" w:hAnsiTheme="minorHAnsi" w:cstheme="minorHAnsi"/>
        </w:rPr>
        <w:t>Managers</w:t>
      </w:r>
      <w:r w:rsidR="002063E4">
        <w:rPr>
          <w:rFonts w:asciiTheme="minorHAnsi" w:hAnsiTheme="minorHAnsi" w:cstheme="minorHAnsi"/>
        </w:rPr>
        <w:t xml:space="preserve"> and</w:t>
      </w:r>
      <w:r w:rsidR="005A67D8">
        <w:rPr>
          <w:rFonts w:asciiTheme="minorHAnsi" w:hAnsiTheme="minorHAnsi" w:cstheme="minorHAnsi"/>
        </w:rPr>
        <w:t xml:space="preserve"> Admin Team Manager</w:t>
      </w:r>
      <w:r w:rsidRPr="00BD7C05">
        <w:rPr>
          <w:rFonts w:asciiTheme="minorHAnsi" w:hAnsiTheme="minorHAnsi" w:cstheme="minorHAnsi"/>
        </w:rPr>
        <w:t xml:space="preserve">.  Conduct appraisals and ensure effective and efficient working procedures are in place.  Oversee the management of the reception and admin teams, and the non-clinical management </w:t>
      </w:r>
      <w:r w:rsidR="00D82B0B">
        <w:rPr>
          <w:rFonts w:asciiTheme="minorHAnsi" w:hAnsiTheme="minorHAnsi" w:cstheme="minorHAnsi"/>
        </w:rPr>
        <w:t xml:space="preserve">of </w:t>
      </w:r>
      <w:r w:rsidRPr="00BD7C05">
        <w:rPr>
          <w:rFonts w:asciiTheme="minorHAnsi" w:hAnsiTheme="minorHAnsi" w:cstheme="minorHAnsi"/>
        </w:rPr>
        <w:t>salaried GPs</w:t>
      </w:r>
      <w:r w:rsidR="00D82B0B">
        <w:rPr>
          <w:rFonts w:asciiTheme="minorHAnsi" w:hAnsiTheme="minorHAnsi" w:cstheme="minorHAnsi"/>
        </w:rPr>
        <w:t xml:space="preserve">, </w:t>
      </w:r>
      <w:r w:rsidRPr="00BD7C05">
        <w:rPr>
          <w:rFonts w:asciiTheme="minorHAnsi" w:hAnsiTheme="minorHAnsi" w:cstheme="minorHAnsi"/>
        </w:rPr>
        <w:t>ANPs</w:t>
      </w:r>
      <w:r w:rsidR="00D82B0B">
        <w:rPr>
          <w:rFonts w:asciiTheme="minorHAnsi" w:hAnsiTheme="minorHAnsi" w:cstheme="minorHAnsi"/>
        </w:rPr>
        <w:t xml:space="preserve"> and Practice Nurses</w:t>
      </w:r>
      <w:r w:rsidRPr="00BD7C05">
        <w:rPr>
          <w:rFonts w:asciiTheme="minorHAnsi" w:hAnsiTheme="minorHAnsi" w:cstheme="minorHAnsi"/>
        </w:rPr>
        <w:t>.</w:t>
      </w:r>
    </w:p>
    <w:p w14:paraId="3B86D9C8" w14:textId="77777777" w:rsidR="00BD7C05" w:rsidRPr="00BD7C05" w:rsidRDefault="00BD7C05" w:rsidP="00BD7C05">
      <w:pPr>
        <w:ind w:left="342"/>
        <w:jc w:val="both"/>
        <w:rPr>
          <w:rFonts w:asciiTheme="minorHAnsi" w:hAnsiTheme="minorHAnsi" w:cstheme="minorHAnsi"/>
        </w:rPr>
      </w:pPr>
    </w:p>
    <w:p w14:paraId="3F5DB2CF" w14:textId="77777777" w:rsidR="00BD7C05" w:rsidRPr="00BD7C05" w:rsidRDefault="00BD7C05" w:rsidP="00BD7C05">
      <w:pPr>
        <w:numPr>
          <w:ilvl w:val="0"/>
          <w:numId w:val="39"/>
        </w:numPr>
        <w:ind w:left="627" w:hanging="285"/>
        <w:jc w:val="both"/>
        <w:rPr>
          <w:rFonts w:asciiTheme="minorHAnsi" w:hAnsiTheme="minorHAnsi" w:cstheme="minorHAnsi"/>
        </w:rPr>
      </w:pPr>
      <w:r w:rsidRPr="00BD7C05">
        <w:rPr>
          <w:rFonts w:asciiTheme="minorHAnsi" w:hAnsiTheme="minorHAnsi" w:cstheme="minorHAnsi"/>
        </w:rPr>
        <w:t>In conjunction with the team leaders, evaluate, organise and oversee staff induction and training, ensuring that all staff are adequately trained to fulfil their role</w:t>
      </w:r>
    </w:p>
    <w:p w14:paraId="08A19149" w14:textId="77777777" w:rsidR="00BD7C05" w:rsidRPr="00BD7C05" w:rsidRDefault="00BD7C05" w:rsidP="00BD7C05">
      <w:pPr>
        <w:ind w:left="342"/>
        <w:jc w:val="both"/>
        <w:rPr>
          <w:rFonts w:asciiTheme="minorHAnsi" w:hAnsiTheme="minorHAnsi" w:cstheme="minorHAnsi"/>
        </w:rPr>
      </w:pPr>
    </w:p>
    <w:p w14:paraId="394F4814" w14:textId="5E142169" w:rsidR="00BD7C05" w:rsidRPr="00BD7C05" w:rsidRDefault="00BD7C05" w:rsidP="00BD7C05">
      <w:pPr>
        <w:numPr>
          <w:ilvl w:val="0"/>
          <w:numId w:val="39"/>
        </w:numPr>
        <w:ind w:left="627" w:hanging="285"/>
        <w:jc w:val="both"/>
        <w:rPr>
          <w:rFonts w:asciiTheme="minorHAnsi" w:hAnsiTheme="minorHAnsi" w:cstheme="minorHAnsi"/>
        </w:rPr>
      </w:pPr>
      <w:r w:rsidRPr="00BD7C05">
        <w:rPr>
          <w:rFonts w:asciiTheme="minorHAnsi" w:hAnsiTheme="minorHAnsi" w:cstheme="minorHAnsi"/>
        </w:rPr>
        <w:lastRenderedPageBreak/>
        <w:t xml:space="preserve">Alongside the </w:t>
      </w:r>
      <w:r w:rsidR="00226C40">
        <w:rPr>
          <w:rFonts w:asciiTheme="minorHAnsi" w:hAnsiTheme="minorHAnsi" w:cstheme="minorHAnsi"/>
        </w:rPr>
        <w:t>Management team</w:t>
      </w:r>
      <w:r w:rsidRPr="00BD7C05">
        <w:rPr>
          <w:rFonts w:asciiTheme="minorHAnsi" w:hAnsiTheme="minorHAnsi" w:cstheme="minorHAnsi"/>
        </w:rPr>
        <w:t>, monitor skill-mix and deployment of staff</w:t>
      </w:r>
    </w:p>
    <w:p w14:paraId="318D07B3" w14:textId="77777777" w:rsidR="00BD7C05" w:rsidRPr="00BD7C05" w:rsidRDefault="00BD7C05" w:rsidP="00BD7C05">
      <w:pPr>
        <w:jc w:val="both"/>
        <w:rPr>
          <w:rFonts w:asciiTheme="minorHAnsi" w:hAnsiTheme="minorHAnsi" w:cstheme="minorHAnsi"/>
        </w:rPr>
      </w:pPr>
    </w:p>
    <w:p w14:paraId="0A6D2F1A" w14:textId="2B46DBF2" w:rsidR="00BD7C05" w:rsidRPr="00BD7C05" w:rsidRDefault="00BD7C05" w:rsidP="00BD7C05">
      <w:pPr>
        <w:numPr>
          <w:ilvl w:val="0"/>
          <w:numId w:val="39"/>
        </w:numPr>
        <w:ind w:left="627" w:hanging="285"/>
        <w:jc w:val="both"/>
        <w:rPr>
          <w:rFonts w:asciiTheme="minorHAnsi" w:hAnsiTheme="minorHAnsi" w:cstheme="minorHAnsi"/>
        </w:rPr>
      </w:pPr>
      <w:r w:rsidRPr="00BD7C05">
        <w:rPr>
          <w:rFonts w:asciiTheme="minorHAnsi" w:hAnsiTheme="minorHAnsi" w:cstheme="minorHAnsi"/>
        </w:rPr>
        <w:t xml:space="preserve">Alongside the </w:t>
      </w:r>
      <w:r w:rsidR="00226C40">
        <w:rPr>
          <w:rFonts w:asciiTheme="minorHAnsi" w:hAnsiTheme="minorHAnsi" w:cstheme="minorHAnsi"/>
        </w:rPr>
        <w:t>Management team</w:t>
      </w:r>
      <w:r w:rsidRPr="00BD7C05">
        <w:rPr>
          <w:rFonts w:asciiTheme="minorHAnsi" w:hAnsiTheme="minorHAnsi" w:cstheme="minorHAnsi"/>
        </w:rPr>
        <w:t>, support and mentor staff, both as individuals and as team members</w:t>
      </w:r>
    </w:p>
    <w:p w14:paraId="19B4C074" w14:textId="77777777" w:rsidR="00BD7C05" w:rsidRPr="00BD7C05" w:rsidRDefault="00BD7C05" w:rsidP="00BD7C05">
      <w:pPr>
        <w:jc w:val="both"/>
        <w:rPr>
          <w:rFonts w:asciiTheme="minorHAnsi" w:hAnsiTheme="minorHAnsi" w:cstheme="minorHAnsi"/>
        </w:rPr>
      </w:pPr>
    </w:p>
    <w:p w14:paraId="4647EAF9" w14:textId="77777777" w:rsidR="00BD7C05" w:rsidRPr="00BD7C05" w:rsidRDefault="00BD7C05" w:rsidP="00BD7C05">
      <w:pPr>
        <w:numPr>
          <w:ilvl w:val="0"/>
          <w:numId w:val="39"/>
        </w:numPr>
        <w:ind w:left="627" w:hanging="285"/>
        <w:jc w:val="both"/>
        <w:rPr>
          <w:rFonts w:asciiTheme="minorHAnsi" w:hAnsiTheme="minorHAnsi" w:cstheme="minorHAnsi"/>
        </w:rPr>
      </w:pPr>
      <w:r w:rsidRPr="00BD7C05">
        <w:rPr>
          <w:rFonts w:asciiTheme="minorHAnsi" w:hAnsiTheme="minorHAnsi" w:cstheme="minorHAnsi"/>
        </w:rPr>
        <w:t>Implement effective systems for the resolution of dispute and grievances which comply with current legislation.</w:t>
      </w:r>
    </w:p>
    <w:p w14:paraId="500E1B36" w14:textId="77777777" w:rsidR="00BD7C05" w:rsidRPr="00BD7C05" w:rsidRDefault="00BD7C05" w:rsidP="00BD7C05">
      <w:pPr>
        <w:suppressAutoHyphens/>
        <w:rPr>
          <w:rFonts w:asciiTheme="minorHAnsi" w:hAnsiTheme="minorHAnsi" w:cstheme="minorHAnsi"/>
          <w:spacing w:val="-3"/>
        </w:rPr>
      </w:pPr>
    </w:p>
    <w:p w14:paraId="4836CEC4" w14:textId="77777777" w:rsidR="00BD7C05" w:rsidRPr="00BD7C05" w:rsidRDefault="00BD7C05" w:rsidP="00BD7C05">
      <w:pPr>
        <w:pStyle w:val="Heading2"/>
        <w:rPr>
          <w:rFonts w:asciiTheme="minorHAnsi" w:hAnsiTheme="minorHAnsi" w:cstheme="minorHAnsi"/>
          <w:szCs w:val="24"/>
        </w:rPr>
      </w:pPr>
      <w:r w:rsidRPr="00BD7C05">
        <w:rPr>
          <w:rFonts w:asciiTheme="minorHAnsi" w:hAnsiTheme="minorHAnsi" w:cstheme="minorHAnsi"/>
          <w:szCs w:val="24"/>
        </w:rPr>
        <w:t>Financial Management</w:t>
      </w:r>
    </w:p>
    <w:p w14:paraId="79A72179" w14:textId="77777777" w:rsidR="00BD7C05" w:rsidRPr="00BD7C05" w:rsidRDefault="00BD7C05" w:rsidP="00BD7C05">
      <w:pPr>
        <w:suppressAutoHyphens/>
        <w:rPr>
          <w:rFonts w:asciiTheme="minorHAnsi" w:hAnsiTheme="minorHAnsi" w:cstheme="minorHAnsi"/>
          <w:b/>
          <w:spacing w:val="-3"/>
        </w:rPr>
      </w:pPr>
    </w:p>
    <w:p w14:paraId="1BBC0ADB" w14:textId="352F0391" w:rsidR="00BD7C05" w:rsidRPr="00BD7C05" w:rsidRDefault="00DA2B72" w:rsidP="00BD7C05">
      <w:pPr>
        <w:numPr>
          <w:ilvl w:val="0"/>
          <w:numId w:val="39"/>
        </w:numPr>
        <w:ind w:left="709" w:hanging="425"/>
        <w:jc w:val="both"/>
        <w:rPr>
          <w:rFonts w:asciiTheme="minorHAnsi" w:hAnsiTheme="minorHAnsi" w:cstheme="minorHAnsi"/>
        </w:rPr>
      </w:pPr>
      <w:r>
        <w:rPr>
          <w:rFonts w:asciiTheme="minorHAnsi" w:hAnsiTheme="minorHAnsi" w:cstheme="minorHAnsi"/>
        </w:rPr>
        <w:t>Support the Finance Manager in the</w:t>
      </w:r>
      <w:r w:rsidR="00BD7C05" w:rsidRPr="00BD7C05">
        <w:rPr>
          <w:rFonts w:asciiTheme="minorHAnsi" w:hAnsiTheme="minorHAnsi" w:cstheme="minorHAnsi"/>
        </w:rPr>
        <w:t xml:space="preserve"> online accounting system, and </w:t>
      </w:r>
      <w:r w:rsidR="008C346D">
        <w:rPr>
          <w:rFonts w:asciiTheme="minorHAnsi" w:hAnsiTheme="minorHAnsi" w:cstheme="minorHAnsi"/>
        </w:rPr>
        <w:t xml:space="preserve">provide additional support on </w:t>
      </w:r>
      <w:r w:rsidR="00BD7C05" w:rsidRPr="00BD7C05">
        <w:rPr>
          <w:rFonts w:asciiTheme="minorHAnsi" w:hAnsiTheme="minorHAnsi" w:cstheme="minorHAnsi"/>
        </w:rPr>
        <w:t>payroll and NHS Pension Scheme arrangements.</w:t>
      </w:r>
    </w:p>
    <w:p w14:paraId="17F93C9E" w14:textId="77777777" w:rsidR="00BD7C05" w:rsidRPr="00BD7C05" w:rsidRDefault="00BD7C05" w:rsidP="00BD7C05">
      <w:pPr>
        <w:ind w:left="342"/>
        <w:jc w:val="both"/>
        <w:rPr>
          <w:rFonts w:asciiTheme="minorHAnsi" w:hAnsiTheme="minorHAnsi" w:cstheme="minorHAnsi"/>
        </w:rPr>
      </w:pPr>
    </w:p>
    <w:p w14:paraId="4BD8F964" w14:textId="7AB33A5A" w:rsidR="00BD7C05" w:rsidRPr="00BD7C05" w:rsidRDefault="00BD7C05" w:rsidP="00BD7C05">
      <w:pPr>
        <w:numPr>
          <w:ilvl w:val="0"/>
          <w:numId w:val="44"/>
        </w:numPr>
        <w:tabs>
          <w:tab w:val="clear" w:pos="2226"/>
        </w:tabs>
        <w:ind w:left="709" w:hanging="283"/>
        <w:jc w:val="both"/>
        <w:rPr>
          <w:rFonts w:asciiTheme="minorHAnsi" w:hAnsiTheme="minorHAnsi" w:cstheme="minorHAnsi"/>
        </w:rPr>
      </w:pPr>
      <w:r w:rsidRPr="00BD7C05">
        <w:rPr>
          <w:rFonts w:asciiTheme="minorHAnsi" w:hAnsiTheme="minorHAnsi" w:cstheme="minorHAnsi"/>
        </w:rPr>
        <w:t xml:space="preserve">Oversee </w:t>
      </w:r>
      <w:r w:rsidR="00A26F2E">
        <w:rPr>
          <w:rFonts w:asciiTheme="minorHAnsi" w:hAnsiTheme="minorHAnsi" w:cstheme="minorHAnsi"/>
        </w:rPr>
        <w:t xml:space="preserve">electronic payments at the practice, </w:t>
      </w:r>
      <w:r w:rsidRPr="00BD7C05">
        <w:rPr>
          <w:rFonts w:asciiTheme="minorHAnsi" w:hAnsiTheme="minorHAnsi" w:cstheme="minorHAnsi"/>
        </w:rPr>
        <w:t xml:space="preserve">the till and petty cash. </w:t>
      </w:r>
    </w:p>
    <w:p w14:paraId="5DE4549B" w14:textId="77777777" w:rsidR="00BD7C05" w:rsidRPr="00BD7C05" w:rsidRDefault="00BD7C05" w:rsidP="00BD7C05">
      <w:pPr>
        <w:jc w:val="both"/>
        <w:rPr>
          <w:rFonts w:asciiTheme="minorHAnsi" w:hAnsiTheme="minorHAnsi" w:cstheme="minorHAnsi"/>
        </w:rPr>
      </w:pPr>
    </w:p>
    <w:p w14:paraId="678034A5" w14:textId="548D1F4A" w:rsidR="00BD7C05" w:rsidRPr="00BD7C05" w:rsidRDefault="00BD7C05" w:rsidP="00BD7C05">
      <w:pPr>
        <w:numPr>
          <w:ilvl w:val="0"/>
          <w:numId w:val="44"/>
        </w:numPr>
        <w:tabs>
          <w:tab w:val="clear" w:pos="2226"/>
        </w:tabs>
        <w:ind w:left="709" w:hanging="283"/>
        <w:jc w:val="both"/>
        <w:rPr>
          <w:rFonts w:asciiTheme="minorHAnsi" w:hAnsiTheme="minorHAnsi" w:cstheme="minorHAnsi"/>
        </w:rPr>
      </w:pPr>
      <w:r w:rsidRPr="00BD7C05">
        <w:rPr>
          <w:rFonts w:asciiTheme="minorHAnsi" w:hAnsiTheme="minorHAnsi" w:cstheme="minorHAnsi"/>
        </w:rPr>
        <w:t xml:space="preserve">Oversee </w:t>
      </w:r>
      <w:r w:rsidR="00A26F2E">
        <w:rPr>
          <w:rFonts w:asciiTheme="minorHAnsi" w:hAnsiTheme="minorHAnsi" w:cstheme="minorHAnsi"/>
        </w:rPr>
        <w:t>the Data</w:t>
      </w:r>
      <w:r w:rsidRPr="00BD7C05">
        <w:rPr>
          <w:rFonts w:asciiTheme="minorHAnsi" w:hAnsiTheme="minorHAnsi" w:cstheme="minorHAnsi"/>
        </w:rPr>
        <w:t xml:space="preserve"> team with regards to Enhanced Services returns on a monthly, quarterly and annual basis.  Monitor service level agreement and confirm correct payments received.</w:t>
      </w:r>
    </w:p>
    <w:p w14:paraId="3C709F31" w14:textId="77777777" w:rsidR="00BD7C05" w:rsidRPr="00BD7C05" w:rsidRDefault="00BD7C05" w:rsidP="00BD7C05">
      <w:pPr>
        <w:pStyle w:val="ListParagraph"/>
        <w:rPr>
          <w:rFonts w:asciiTheme="minorHAnsi" w:hAnsiTheme="minorHAnsi" w:cstheme="minorHAnsi"/>
        </w:rPr>
      </w:pPr>
    </w:p>
    <w:p w14:paraId="2A56065E" w14:textId="77777777" w:rsidR="00BD7C05" w:rsidRPr="00BD7C05" w:rsidRDefault="00BD7C05" w:rsidP="00BD7C05">
      <w:pPr>
        <w:pStyle w:val="BodyTextIndent"/>
        <w:rPr>
          <w:rFonts w:asciiTheme="minorHAnsi" w:hAnsiTheme="minorHAnsi" w:cstheme="minorHAnsi"/>
          <w:b/>
        </w:rPr>
      </w:pPr>
    </w:p>
    <w:p w14:paraId="413F0303" w14:textId="77777777" w:rsidR="00BD7C05" w:rsidRPr="00BD7C05" w:rsidRDefault="00BD7C05" w:rsidP="00BD7C05">
      <w:pPr>
        <w:pStyle w:val="BodyTextIndent"/>
        <w:ind w:left="0"/>
        <w:rPr>
          <w:rFonts w:asciiTheme="minorHAnsi" w:hAnsiTheme="minorHAnsi" w:cstheme="minorHAnsi"/>
          <w:b/>
        </w:rPr>
      </w:pPr>
      <w:r w:rsidRPr="00BD7C05">
        <w:rPr>
          <w:rFonts w:asciiTheme="minorHAnsi" w:hAnsiTheme="minorHAnsi" w:cstheme="minorHAnsi"/>
          <w:b/>
        </w:rPr>
        <w:t>Organisational</w:t>
      </w:r>
    </w:p>
    <w:p w14:paraId="29637324" w14:textId="77777777" w:rsidR="00BD7C05" w:rsidRPr="00BD7C05" w:rsidRDefault="00BD7C05" w:rsidP="00BD7C05">
      <w:pPr>
        <w:pStyle w:val="BodyTextIndent"/>
        <w:rPr>
          <w:rFonts w:asciiTheme="minorHAnsi" w:hAnsiTheme="minorHAnsi" w:cstheme="minorHAnsi"/>
          <w:b/>
        </w:rPr>
      </w:pPr>
    </w:p>
    <w:p w14:paraId="5C0CB08B" w14:textId="2BE9A59E"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 xml:space="preserve">In conjunction with the </w:t>
      </w:r>
      <w:r w:rsidR="001C1152">
        <w:rPr>
          <w:rFonts w:asciiTheme="minorHAnsi" w:hAnsiTheme="minorHAnsi" w:cstheme="minorHAnsi"/>
        </w:rPr>
        <w:t>Management team</w:t>
      </w:r>
      <w:r w:rsidRPr="00BD7C05">
        <w:rPr>
          <w:rFonts w:asciiTheme="minorHAnsi" w:hAnsiTheme="minorHAnsi" w:cstheme="minorHAnsi"/>
        </w:rPr>
        <w:t>, convene meetings, prepare agendas</w:t>
      </w:r>
      <w:r w:rsidR="001C1152">
        <w:rPr>
          <w:rFonts w:asciiTheme="minorHAnsi" w:hAnsiTheme="minorHAnsi" w:cstheme="minorHAnsi"/>
        </w:rPr>
        <w:t>, take minutes</w:t>
      </w:r>
      <w:r w:rsidRPr="00BD7C05">
        <w:rPr>
          <w:rFonts w:asciiTheme="minorHAnsi" w:hAnsiTheme="minorHAnsi" w:cstheme="minorHAnsi"/>
        </w:rPr>
        <w:t xml:space="preserve"> and ensure distribution of minutes as necessary.</w:t>
      </w:r>
    </w:p>
    <w:p w14:paraId="6DDDB868" w14:textId="77777777" w:rsidR="00BD7C05" w:rsidRPr="00BD7C05" w:rsidRDefault="00BD7C05" w:rsidP="00BD7C05">
      <w:pPr>
        <w:pStyle w:val="BodyTextIndent"/>
        <w:ind w:left="284"/>
        <w:rPr>
          <w:rFonts w:asciiTheme="minorHAnsi" w:hAnsiTheme="minorHAnsi" w:cstheme="minorHAnsi"/>
        </w:rPr>
      </w:pPr>
    </w:p>
    <w:p w14:paraId="6DF86DE8" w14:textId="1A1FCE78"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 xml:space="preserve">In conjunction with the </w:t>
      </w:r>
      <w:r w:rsidR="00471BF8">
        <w:rPr>
          <w:rFonts w:asciiTheme="minorHAnsi" w:hAnsiTheme="minorHAnsi" w:cstheme="minorHAnsi"/>
        </w:rPr>
        <w:t>Management team,</w:t>
      </w:r>
      <w:r w:rsidRPr="00BD7C05">
        <w:rPr>
          <w:rFonts w:asciiTheme="minorHAnsi" w:hAnsiTheme="minorHAnsi" w:cstheme="minorHAnsi"/>
        </w:rPr>
        <w:t xml:space="preserve"> develop practice protocols and procedures, review and update as required</w:t>
      </w:r>
    </w:p>
    <w:p w14:paraId="6E9D4E7F" w14:textId="77777777" w:rsidR="00BD7C05" w:rsidRPr="00BD7C05" w:rsidRDefault="00BD7C05" w:rsidP="00BD7C05">
      <w:pPr>
        <w:pStyle w:val="BodyTextIndent"/>
        <w:ind w:left="0"/>
        <w:rPr>
          <w:rFonts w:asciiTheme="minorHAnsi" w:hAnsiTheme="minorHAnsi" w:cstheme="minorHAnsi"/>
        </w:rPr>
      </w:pPr>
    </w:p>
    <w:p w14:paraId="23D949A9" w14:textId="77777777"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Ensure that practice premises are properly cleaned and that adequate fire prevention and detection and security systems are in place.</w:t>
      </w:r>
    </w:p>
    <w:p w14:paraId="61EBA50B" w14:textId="77777777" w:rsidR="00BD7C05" w:rsidRPr="00BD7C05" w:rsidRDefault="00BD7C05" w:rsidP="00BD7C05">
      <w:pPr>
        <w:pStyle w:val="BodyTextIndent"/>
        <w:ind w:left="0"/>
        <w:rPr>
          <w:rFonts w:asciiTheme="minorHAnsi" w:hAnsiTheme="minorHAnsi" w:cstheme="minorHAnsi"/>
        </w:rPr>
      </w:pPr>
    </w:p>
    <w:p w14:paraId="2827903B" w14:textId="77777777"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Confirm that regular testing and maintenance of intruder and fire alarms has taken place.  Arrange appropriate maintenance and calibration of practice equipment.</w:t>
      </w:r>
    </w:p>
    <w:p w14:paraId="10D4FD3B" w14:textId="77777777" w:rsidR="00BD7C05" w:rsidRPr="00BD7C05" w:rsidRDefault="00BD7C05" w:rsidP="00BD7C05">
      <w:pPr>
        <w:pStyle w:val="BodyTextIndent"/>
        <w:ind w:left="0"/>
        <w:rPr>
          <w:rFonts w:asciiTheme="minorHAnsi" w:hAnsiTheme="minorHAnsi" w:cstheme="minorHAnsi"/>
        </w:rPr>
      </w:pPr>
    </w:p>
    <w:p w14:paraId="56037316" w14:textId="3806F181"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 xml:space="preserve">In conjunction with the </w:t>
      </w:r>
      <w:r w:rsidR="00471BF8">
        <w:rPr>
          <w:rFonts w:asciiTheme="minorHAnsi" w:hAnsiTheme="minorHAnsi" w:cstheme="minorHAnsi"/>
        </w:rPr>
        <w:t>Management team</w:t>
      </w:r>
      <w:r w:rsidRPr="00BD7C05">
        <w:rPr>
          <w:rFonts w:asciiTheme="minorHAnsi" w:hAnsiTheme="minorHAnsi" w:cstheme="minorHAnsi"/>
        </w:rPr>
        <w:t>, undertake an effective operational review of health and safety procedures within the practice and be responsible for effective security measures to protect the staff, practice members, patients and the general public.</w:t>
      </w:r>
    </w:p>
    <w:p w14:paraId="5D62E4BD" w14:textId="77777777" w:rsidR="00BD7C05" w:rsidRPr="00BD7C05" w:rsidRDefault="00BD7C05" w:rsidP="00BD7C05">
      <w:pPr>
        <w:pStyle w:val="BodyTextIndent"/>
        <w:ind w:left="0"/>
        <w:rPr>
          <w:rFonts w:asciiTheme="minorHAnsi" w:hAnsiTheme="minorHAnsi" w:cstheme="minorHAnsi"/>
        </w:rPr>
      </w:pPr>
    </w:p>
    <w:p w14:paraId="35EE0705" w14:textId="77777777"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Manage the procurement of practice equipment, supplies and services within target budgets.</w:t>
      </w:r>
    </w:p>
    <w:p w14:paraId="079014ED" w14:textId="77777777" w:rsidR="00BD7C05" w:rsidRPr="00BD7C05" w:rsidRDefault="00BD7C05" w:rsidP="00BD7C05">
      <w:pPr>
        <w:pStyle w:val="BodyTextIndent"/>
        <w:ind w:left="0"/>
        <w:rPr>
          <w:rFonts w:asciiTheme="minorHAnsi" w:hAnsiTheme="minorHAnsi" w:cstheme="minorHAnsi"/>
        </w:rPr>
      </w:pPr>
    </w:p>
    <w:p w14:paraId="3D7F6DDD" w14:textId="77941602"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 xml:space="preserve">In conjunction with the </w:t>
      </w:r>
      <w:r w:rsidR="00471BF8">
        <w:rPr>
          <w:rFonts w:asciiTheme="minorHAnsi" w:hAnsiTheme="minorHAnsi" w:cstheme="minorHAnsi"/>
        </w:rPr>
        <w:t>Management team</w:t>
      </w:r>
      <w:r w:rsidRPr="00BD7C05">
        <w:rPr>
          <w:rFonts w:asciiTheme="minorHAnsi" w:hAnsiTheme="minorHAnsi" w:cstheme="minorHAnsi"/>
        </w:rPr>
        <w:t>, make sure that the practice has adequate disaster recovery procedures in place together with an up to date Asset Register.</w:t>
      </w:r>
    </w:p>
    <w:p w14:paraId="5CA67FBD" w14:textId="77777777" w:rsidR="00BD7C05" w:rsidRPr="00BD7C05" w:rsidRDefault="00BD7C05" w:rsidP="00BD7C05">
      <w:pPr>
        <w:pStyle w:val="BodyTextIndent"/>
        <w:ind w:left="0"/>
        <w:rPr>
          <w:rFonts w:asciiTheme="minorHAnsi" w:hAnsiTheme="minorHAnsi" w:cstheme="minorHAnsi"/>
        </w:rPr>
      </w:pPr>
    </w:p>
    <w:p w14:paraId="7A7F684C" w14:textId="77777777"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lastRenderedPageBreak/>
        <w:t>Maintain full and comprehensive insurance cover for the building and its contents, including public and employers liability.</w:t>
      </w:r>
    </w:p>
    <w:p w14:paraId="04D1285E" w14:textId="77777777" w:rsidR="00BD7C05" w:rsidRPr="00BD7C05" w:rsidRDefault="00BD7C05" w:rsidP="00BD7C05">
      <w:pPr>
        <w:pStyle w:val="ListParagraph"/>
        <w:rPr>
          <w:rFonts w:asciiTheme="minorHAnsi" w:hAnsiTheme="minorHAnsi" w:cstheme="minorHAnsi"/>
        </w:rPr>
      </w:pPr>
    </w:p>
    <w:p w14:paraId="67066242" w14:textId="77777777"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Ensure premises are fit for purpose. Develop and maintain a buildings repair and maintenance schedule to allow for the Partnership to plan for costs.</w:t>
      </w:r>
    </w:p>
    <w:p w14:paraId="7AF45C15" w14:textId="77777777" w:rsidR="00BD7C05" w:rsidRPr="00BD7C05" w:rsidRDefault="00BD7C05" w:rsidP="00BD7C05">
      <w:pPr>
        <w:pStyle w:val="BodyTextIndent"/>
        <w:ind w:left="0"/>
        <w:rPr>
          <w:rFonts w:asciiTheme="minorHAnsi" w:hAnsiTheme="minorHAnsi" w:cstheme="minorHAnsi"/>
        </w:rPr>
      </w:pPr>
    </w:p>
    <w:p w14:paraId="0B7D973B" w14:textId="77777777"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Adopt a strategic approach to the development and management of patient services.</w:t>
      </w:r>
    </w:p>
    <w:p w14:paraId="6C1F60D0" w14:textId="77777777" w:rsidR="00BD7C05" w:rsidRPr="00BD7C05" w:rsidRDefault="00BD7C05" w:rsidP="00BD7C05">
      <w:pPr>
        <w:pStyle w:val="BodyTextIndent"/>
        <w:ind w:left="284"/>
        <w:rPr>
          <w:rFonts w:asciiTheme="minorHAnsi" w:hAnsiTheme="minorHAnsi" w:cstheme="minorHAnsi"/>
        </w:rPr>
      </w:pPr>
    </w:p>
    <w:p w14:paraId="0AD1F61D" w14:textId="635BF6CF" w:rsidR="00BD7C05" w:rsidRPr="00BD7C05" w:rsidRDefault="000F42C1"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Pr>
          <w:rFonts w:asciiTheme="minorHAnsi" w:hAnsiTheme="minorHAnsi" w:cstheme="minorHAnsi"/>
        </w:rPr>
        <w:t xml:space="preserve">In conjunction with the Management team, plan and deliver the Flu </w:t>
      </w:r>
      <w:r w:rsidR="00081D06">
        <w:rPr>
          <w:rFonts w:asciiTheme="minorHAnsi" w:hAnsiTheme="minorHAnsi" w:cstheme="minorHAnsi"/>
        </w:rPr>
        <w:t xml:space="preserve">and Covid </w:t>
      </w:r>
      <w:r>
        <w:rPr>
          <w:rFonts w:asciiTheme="minorHAnsi" w:hAnsiTheme="minorHAnsi" w:cstheme="minorHAnsi"/>
        </w:rPr>
        <w:t>campaign</w:t>
      </w:r>
      <w:r w:rsidR="00081D06">
        <w:rPr>
          <w:rFonts w:asciiTheme="minorHAnsi" w:hAnsiTheme="minorHAnsi" w:cstheme="minorHAnsi"/>
        </w:rPr>
        <w:t>s</w:t>
      </w:r>
      <w:r w:rsidR="00BD7C05" w:rsidRPr="00BD7C05">
        <w:rPr>
          <w:rFonts w:asciiTheme="minorHAnsi" w:hAnsiTheme="minorHAnsi" w:cstheme="minorHAnsi"/>
        </w:rPr>
        <w:t>.</w:t>
      </w:r>
    </w:p>
    <w:p w14:paraId="33DB7567" w14:textId="77777777" w:rsidR="00BD7C05" w:rsidRPr="00BD7C05" w:rsidRDefault="00BD7C05" w:rsidP="00BD7C05">
      <w:pPr>
        <w:pStyle w:val="BodyTextIndent"/>
        <w:ind w:left="0"/>
        <w:rPr>
          <w:rFonts w:asciiTheme="minorHAnsi" w:hAnsiTheme="minorHAnsi" w:cstheme="minorHAnsi"/>
        </w:rPr>
      </w:pPr>
    </w:p>
    <w:p w14:paraId="0533B31C" w14:textId="6B1DF68A"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 xml:space="preserve">Have a full understanding of the Quality and Outcomes Framework and in conjunction with the </w:t>
      </w:r>
      <w:r w:rsidR="008728BB">
        <w:rPr>
          <w:rFonts w:asciiTheme="minorHAnsi" w:hAnsiTheme="minorHAnsi" w:cstheme="minorHAnsi"/>
        </w:rPr>
        <w:t>Management team</w:t>
      </w:r>
      <w:r w:rsidRPr="00BD7C05">
        <w:rPr>
          <w:rFonts w:asciiTheme="minorHAnsi" w:hAnsiTheme="minorHAnsi" w:cstheme="minorHAnsi"/>
        </w:rPr>
        <w:t xml:space="preserve"> ensure that standards are achieved.  Oversee upload of organisational data onto the CQRS site by the end of the financial year.</w:t>
      </w:r>
    </w:p>
    <w:p w14:paraId="2B6ADF9D" w14:textId="77777777" w:rsidR="00BD7C05" w:rsidRPr="00BD7C05" w:rsidRDefault="00BD7C05" w:rsidP="00BD7C05">
      <w:pPr>
        <w:pStyle w:val="BodyTextIndent"/>
        <w:ind w:left="0"/>
        <w:rPr>
          <w:rFonts w:asciiTheme="minorHAnsi" w:hAnsiTheme="minorHAnsi" w:cstheme="minorHAnsi"/>
        </w:rPr>
      </w:pPr>
    </w:p>
    <w:p w14:paraId="3E11447B" w14:textId="77777777"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 xml:space="preserve">Keep abreast of new changes and opportunities in the NHS and produce workable solutions to liaise with the Partners.  </w:t>
      </w:r>
    </w:p>
    <w:p w14:paraId="377CF03C" w14:textId="77777777" w:rsidR="00BD7C05" w:rsidRPr="00BD7C05" w:rsidRDefault="00BD7C05" w:rsidP="00BD7C05">
      <w:pPr>
        <w:pStyle w:val="ListParagraph"/>
        <w:rPr>
          <w:rFonts w:asciiTheme="minorHAnsi" w:hAnsiTheme="minorHAnsi" w:cstheme="minorHAnsi"/>
        </w:rPr>
      </w:pPr>
    </w:p>
    <w:p w14:paraId="4F19078F" w14:textId="415CE3ED"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 xml:space="preserve">In conjunction with the </w:t>
      </w:r>
      <w:r w:rsidR="008728BB">
        <w:rPr>
          <w:rFonts w:asciiTheme="minorHAnsi" w:hAnsiTheme="minorHAnsi" w:cstheme="minorHAnsi"/>
        </w:rPr>
        <w:t>Management team</w:t>
      </w:r>
      <w:r w:rsidRPr="00BD7C05">
        <w:rPr>
          <w:rFonts w:asciiTheme="minorHAnsi" w:hAnsiTheme="minorHAnsi" w:cstheme="minorHAnsi"/>
        </w:rPr>
        <w:t>, ensure compliance with CQC.</w:t>
      </w:r>
    </w:p>
    <w:p w14:paraId="0E43EA05" w14:textId="77777777" w:rsidR="00BD7C05" w:rsidRPr="00BD7C05" w:rsidRDefault="00BD7C05" w:rsidP="00BD7C05">
      <w:pPr>
        <w:pStyle w:val="ListParagraph"/>
        <w:rPr>
          <w:rFonts w:asciiTheme="minorHAnsi" w:hAnsiTheme="minorHAnsi" w:cstheme="minorHAnsi"/>
        </w:rPr>
      </w:pPr>
    </w:p>
    <w:p w14:paraId="17883424" w14:textId="77777777" w:rsidR="00BD7C05" w:rsidRPr="00BD7C05" w:rsidRDefault="00BD7C05" w:rsidP="00BD7C05">
      <w:pPr>
        <w:suppressAutoHyphens/>
        <w:jc w:val="both"/>
        <w:rPr>
          <w:rFonts w:asciiTheme="minorHAnsi" w:hAnsiTheme="minorHAnsi" w:cstheme="minorHAnsi"/>
          <w:spacing w:val="-3"/>
        </w:rPr>
      </w:pPr>
    </w:p>
    <w:p w14:paraId="5F450ACA" w14:textId="77777777" w:rsidR="00BD7C05" w:rsidRPr="00BD7C05" w:rsidRDefault="00BD7C05" w:rsidP="00BD7C05">
      <w:pPr>
        <w:pStyle w:val="Heading3"/>
        <w:rPr>
          <w:rFonts w:asciiTheme="minorHAnsi" w:hAnsiTheme="minorHAnsi" w:cstheme="minorHAnsi"/>
        </w:rPr>
      </w:pPr>
      <w:r w:rsidRPr="00BD7C05">
        <w:rPr>
          <w:rFonts w:asciiTheme="minorHAnsi" w:hAnsiTheme="minorHAnsi" w:cstheme="minorHAnsi"/>
        </w:rPr>
        <w:t>Information Management and Technology</w:t>
      </w:r>
    </w:p>
    <w:p w14:paraId="76BBCCAF" w14:textId="77777777" w:rsidR="00BD7C05" w:rsidRPr="00BD7C05" w:rsidRDefault="00BD7C05" w:rsidP="00BD7C05">
      <w:pPr>
        <w:rPr>
          <w:rFonts w:asciiTheme="minorHAnsi" w:hAnsiTheme="minorHAnsi" w:cstheme="minorHAnsi"/>
        </w:rPr>
      </w:pPr>
    </w:p>
    <w:p w14:paraId="1DA84598" w14:textId="77777777" w:rsidR="00BD7C05" w:rsidRPr="00BD7C05" w:rsidRDefault="00BD7C05" w:rsidP="00BD7C05">
      <w:pPr>
        <w:rPr>
          <w:rFonts w:asciiTheme="minorHAnsi" w:hAnsiTheme="minorHAnsi" w:cstheme="minorHAnsi"/>
        </w:rPr>
      </w:pPr>
    </w:p>
    <w:p w14:paraId="5B82A0F9" w14:textId="77777777" w:rsidR="00BD7C05" w:rsidRPr="00BD7C05" w:rsidRDefault="00BD7C05" w:rsidP="00BD7C05">
      <w:pPr>
        <w:pStyle w:val="BodyTextIndent"/>
        <w:numPr>
          <w:ilvl w:val="0"/>
          <w:numId w:val="41"/>
        </w:numPr>
        <w:tabs>
          <w:tab w:val="clear" w:pos="1004"/>
          <w:tab w:val="num" w:pos="709"/>
        </w:tabs>
        <w:spacing w:after="0"/>
        <w:ind w:left="709" w:hanging="425"/>
        <w:rPr>
          <w:rFonts w:asciiTheme="minorHAnsi" w:hAnsiTheme="minorHAnsi" w:cstheme="minorHAnsi"/>
        </w:rPr>
      </w:pPr>
      <w:r w:rsidRPr="00BD7C05">
        <w:rPr>
          <w:rFonts w:asciiTheme="minorHAnsi" w:hAnsiTheme="minorHAnsi" w:cstheme="minorHAnsi"/>
        </w:rPr>
        <w:t>Confirm that the system is maintained in good condition and upgrades installed promptly.  Ensure failsafe in line with Business Continuity is adhered to.</w:t>
      </w:r>
    </w:p>
    <w:p w14:paraId="3D66589C" w14:textId="77777777" w:rsidR="00BD7C05" w:rsidRPr="00BD7C05" w:rsidRDefault="00BD7C05" w:rsidP="00BD7C05">
      <w:pPr>
        <w:pStyle w:val="BodyTextIndent"/>
        <w:rPr>
          <w:rFonts w:asciiTheme="minorHAnsi" w:hAnsiTheme="minorHAnsi" w:cstheme="minorHAnsi"/>
        </w:rPr>
      </w:pPr>
    </w:p>
    <w:p w14:paraId="1A621E95" w14:textId="77777777" w:rsidR="00BD7C05" w:rsidRPr="00BD7C05" w:rsidRDefault="00BD7C05" w:rsidP="00BD7C05">
      <w:pPr>
        <w:pStyle w:val="BodyTextIndent"/>
        <w:numPr>
          <w:ilvl w:val="0"/>
          <w:numId w:val="40"/>
        </w:numPr>
        <w:tabs>
          <w:tab w:val="clear" w:pos="1440"/>
          <w:tab w:val="num" w:pos="709"/>
        </w:tabs>
        <w:suppressAutoHyphens/>
        <w:spacing w:after="0"/>
        <w:ind w:left="709" w:hanging="425"/>
        <w:rPr>
          <w:rFonts w:asciiTheme="minorHAnsi" w:hAnsiTheme="minorHAnsi" w:cstheme="minorHAnsi"/>
        </w:rPr>
      </w:pPr>
      <w:r w:rsidRPr="00BD7C05">
        <w:rPr>
          <w:rFonts w:asciiTheme="minorHAnsi" w:hAnsiTheme="minorHAnsi" w:cstheme="minorHAnsi"/>
        </w:rPr>
        <w:t>Have an up to date understanding of practice IT and liaise with practice staff regarding its use and procedures.</w:t>
      </w:r>
    </w:p>
    <w:p w14:paraId="413BFFAA" w14:textId="77777777" w:rsidR="00BD7C05" w:rsidRPr="00BD7C05" w:rsidRDefault="00BD7C05" w:rsidP="00BD7C05">
      <w:pPr>
        <w:pStyle w:val="BodyTextIndent"/>
        <w:ind w:left="284"/>
        <w:rPr>
          <w:rFonts w:asciiTheme="minorHAnsi" w:hAnsiTheme="minorHAnsi" w:cstheme="minorHAnsi"/>
        </w:rPr>
      </w:pPr>
    </w:p>
    <w:p w14:paraId="35CBE5D0" w14:textId="77777777" w:rsidR="00BD7C05" w:rsidRPr="00BD7C05" w:rsidRDefault="00BD7C05" w:rsidP="00BD7C05">
      <w:pPr>
        <w:pStyle w:val="BodyTextIndent"/>
        <w:numPr>
          <w:ilvl w:val="0"/>
          <w:numId w:val="41"/>
        </w:numPr>
        <w:tabs>
          <w:tab w:val="clear" w:pos="1004"/>
          <w:tab w:val="num" w:pos="709"/>
        </w:tabs>
        <w:spacing w:after="0"/>
        <w:ind w:left="709" w:hanging="425"/>
        <w:rPr>
          <w:rFonts w:asciiTheme="minorHAnsi" w:hAnsiTheme="minorHAnsi" w:cstheme="minorHAnsi"/>
        </w:rPr>
      </w:pPr>
      <w:r w:rsidRPr="00BD7C05">
        <w:rPr>
          <w:rFonts w:asciiTheme="minorHAnsi" w:hAnsiTheme="minorHAnsi" w:cstheme="minorHAnsi"/>
        </w:rPr>
        <w:t>Be aware of and oversee the implementation of any new systems after discussion with the partners.</w:t>
      </w:r>
    </w:p>
    <w:p w14:paraId="6A3C3A38" w14:textId="77777777" w:rsidR="00BD7C05" w:rsidRPr="00BD7C05" w:rsidRDefault="00BD7C05" w:rsidP="00BD7C05">
      <w:pPr>
        <w:pStyle w:val="BodyTextIndent"/>
        <w:ind w:left="0"/>
        <w:rPr>
          <w:rFonts w:asciiTheme="minorHAnsi" w:hAnsiTheme="minorHAnsi" w:cstheme="minorHAnsi"/>
        </w:rPr>
      </w:pPr>
    </w:p>
    <w:p w14:paraId="2392787F" w14:textId="77777777" w:rsidR="00BD7C05" w:rsidRPr="00BD7C05" w:rsidRDefault="00BD7C05" w:rsidP="00BD7C05">
      <w:pPr>
        <w:pStyle w:val="BodyTextIndent"/>
        <w:numPr>
          <w:ilvl w:val="0"/>
          <w:numId w:val="41"/>
        </w:numPr>
        <w:tabs>
          <w:tab w:val="clear" w:pos="1004"/>
          <w:tab w:val="num" w:pos="709"/>
        </w:tabs>
        <w:spacing w:after="0"/>
        <w:ind w:left="709" w:hanging="425"/>
        <w:rPr>
          <w:rFonts w:asciiTheme="minorHAnsi" w:hAnsiTheme="minorHAnsi" w:cstheme="minorHAnsi"/>
        </w:rPr>
      </w:pPr>
      <w:r w:rsidRPr="00BD7C05">
        <w:rPr>
          <w:rFonts w:asciiTheme="minorHAnsi" w:hAnsiTheme="minorHAnsi" w:cstheme="minorHAnsi"/>
        </w:rPr>
        <w:t>Ensure adherence to the requirements of the GDPR, Caldicott Guidelines and Freedom of Information Act and maintain registration under the Date Protection Act.</w:t>
      </w:r>
    </w:p>
    <w:p w14:paraId="4525672B" w14:textId="77777777" w:rsidR="00BD7C05" w:rsidRPr="00BD7C05" w:rsidRDefault="00BD7C05" w:rsidP="00BD7C05">
      <w:pPr>
        <w:pStyle w:val="BodyTextIndent"/>
        <w:ind w:left="0"/>
        <w:rPr>
          <w:rFonts w:asciiTheme="minorHAnsi" w:hAnsiTheme="minorHAnsi" w:cstheme="minorHAnsi"/>
        </w:rPr>
      </w:pPr>
    </w:p>
    <w:p w14:paraId="46F3BDF4" w14:textId="77777777" w:rsidR="00BD7C05" w:rsidRPr="00BD7C05" w:rsidRDefault="00BD7C05" w:rsidP="00BD7C05">
      <w:pPr>
        <w:pStyle w:val="BodyTextIndent"/>
        <w:numPr>
          <w:ilvl w:val="0"/>
          <w:numId w:val="41"/>
        </w:numPr>
        <w:tabs>
          <w:tab w:val="clear" w:pos="1004"/>
          <w:tab w:val="num" w:pos="709"/>
        </w:tabs>
        <w:spacing w:after="0"/>
        <w:ind w:left="709" w:hanging="425"/>
        <w:rPr>
          <w:rFonts w:asciiTheme="minorHAnsi" w:hAnsiTheme="minorHAnsi" w:cstheme="minorHAnsi"/>
        </w:rPr>
      </w:pPr>
      <w:r w:rsidRPr="00BD7C05">
        <w:rPr>
          <w:rFonts w:asciiTheme="minorHAnsi" w:hAnsiTheme="minorHAnsi" w:cstheme="minorHAnsi"/>
        </w:rPr>
        <w:t>Act as Registration Authority Agent for the issuing of smartcards with correct user roles to all members of staff and partners.  Keep information up to date.  Ensure staff and partners comply with the Smartcard protocol.</w:t>
      </w:r>
    </w:p>
    <w:p w14:paraId="0FCB119C" w14:textId="77777777" w:rsidR="00BD7C05" w:rsidRPr="00BD7C05" w:rsidRDefault="00BD7C05" w:rsidP="00BD7C05">
      <w:pPr>
        <w:pStyle w:val="ListParagraph"/>
        <w:rPr>
          <w:rFonts w:asciiTheme="minorHAnsi" w:hAnsiTheme="minorHAnsi" w:cstheme="minorHAnsi"/>
        </w:rPr>
      </w:pPr>
    </w:p>
    <w:p w14:paraId="7C6F4A96" w14:textId="77777777" w:rsidR="00BD7C05" w:rsidRPr="00BD7C05" w:rsidRDefault="00BD7C05" w:rsidP="00BD7C05">
      <w:pPr>
        <w:pStyle w:val="BodyTextIndent"/>
        <w:numPr>
          <w:ilvl w:val="0"/>
          <w:numId w:val="41"/>
        </w:numPr>
        <w:tabs>
          <w:tab w:val="clear" w:pos="1004"/>
          <w:tab w:val="num" w:pos="709"/>
        </w:tabs>
        <w:spacing w:after="0"/>
        <w:ind w:left="709" w:hanging="425"/>
        <w:rPr>
          <w:rFonts w:asciiTheme="minorHAnsi" w:hAnsiTheme="minorHAnsi" w:cstheme="minorHAnsi"/>
        </w:rPr>
      </w:pPr>
      <w:r w:rsidRPr="00BD7C05">
        <w:rPr>
          <w:rFonts w:asciiTheme="minorHAnsi" w:hAnsiTheme="minorHAnsi" w:cstheme="minorHAnsi"/>
        </w:rPr>
        <w:t>Oversee the Practice website ensuring that up to date information is available to patients and public.</w:t>
      </w:r>
    </w:p>
    <w:p w14:paraId="548D502E" w14:textId="77777777" w:rsidR="00BD7C05" w:rsidRPr="00BD7C05" w:rsidRDefault="00BD7C05" w:rsidP="00BD7C05">
      <w:pPr>
        <w:pStyle w:val="ListParagraph"/>
        <w:rPr>
          <w:rFonts w:asciiTheme="minorHAnsi" w:hAnsiTheme="minorHAnsi" w:cstheme="minorHAnsi"/>
        </w:rPr>
      </w:pPr>
    </w:p>
    <w:p w14:paraId="4C49DFEF" w14:textId="77777777" w:rsidR="00BD7C05" w:rsidRPr="00BD7C05" w:rsidRDefault="00BD7C05" w:rsidP="00BD7C05">
      <w:pPr>
        <w:pStyle w:val="BodyTextIndent"/>
        <w:numPr>
          <w:ilvl w:val="0"/>
          <w:numId w:val="41"/>
        </w:numPr>
        <w:tabs>
          <w:tab w:val="clear" w:pos="1004"/>
          <w:tab w:val="num" w:pos="709"/>
        </w:tabs>
        <w:spacing w:after="0"/>
        <w:ind w:left="709" w:hanging="425"/>
        <w:rPr>
          <w:rFonts w:asciiTheme="minorHAnsi" w:hAnsiTheme="minorHAnsi" w:cstheme="minorHAnsi"/>
        </w:rPr>
      </w:pPr>
      <w:r w:rsidRPr="00BD7C05">
        <w:rPr>
          <w:rFonts w:asciiTheme="minorHAnsi" w:hAnsiTheme="minorHAnsi" w:cstheme="minorHAnsi"/>
        </w:rPr>
        <w:lastRenderedPageBreak/>
        <w:t>Act as Caldicott Guardian for the Practice. Ensure Senior Information Risk Officer is appointed and up to date with training.</w:t>
      </w:r>
    </w:p>
    <w:p w14:paraId="4920AAE4" w14:textId="77777777" w:rsidR="00BD7C05" w:rsidRPr="00BD7C05" w:rsidRDefault="00BD7C05" w:rsidP="00BD7C05">
      <w:pPr>
        <w:pStyle w:val="ListParagraph"/>
        <w:rPr>
          <w:rFonts w:asciiTheme="minorHAnsi" w:hAnsiTheme="minorHAnsi" w:cstheme="minorHAnsi"/>
        </w:rPr>
      </w:pPr>
    </w:p>
    <w:p w14:paraId="0548C938" w14:textId="77777777" w:rsidR="00BD7C05" w:rsidRDefault="00BD7C05" w:rsidP="00BD7C05">
      <w:pPr>
        <w:pStyle w:val="BodyTextIndent"/>
        <w:numPr>
          <w:ilvl w:val="0"/>
          <w:numId w:val="41"/>
        </w:numPr>
        <w:tabs>
          <w:tab w:val="clear" w:pos="1004"/>
          <w:tab w:val="num" w:pos="709"/>
        </w:tabs>
        <w:spacing w:after="0"/>
        <w:ind w:left="709" w:hanging="425"/>
        <w:rPr>
          <w:rFonts w:asciiTheme="minorHAnsi" w:hAnsiTheme="minorHAnsi" w:cstheme="minorHAnsi"/>
        </w:rPr>
      </w:pPr>
      <w:r w:rsidRPr="00BD7C05">
        <w:rPr>
          <w:rFonts w:asciiTheme="minorHAnsi" w:hAnsiTheme="minorHAnsi" w:cstheme="minorHAnsi"/>
        </w:rPr>
        <w:t>Comply annually with the Information Governance Toolkit.</w:t>
      </w:r>
    </w:p>
    <w:p w14:paraId="59FAB4C2" w14:textId="77777777" w:rsidR="00CF7D03" w:rsidRDefault="00CF7D03" w:rsidP="00CF7D03">
      <w:pPr>
        <w:pStyle w:val="ListParagraph"/>
        <w:rPr>
          <w:rFonts w:asciiTheme="minorHAnsi" w:hAnsiTheme="minorHAnsi" w:cstheme="minorHAnsi"/>
        </w:rPr>
      </w:pPr>
    </w:p>
    <w:p w14:paraId="1A9B7C42" w14:textId="560BB481" w:rsidR="00CF7D03" w:rsidRPr="00BD7C05" w:rsidRDefault="00CF7D03" w:rsidP="00BD7C05">
      <w:pPr>
        <w:pStyle w:val="BodyTextIndent"/>
        <w:numPr>
          <w:ilvl w:val="0"/>
          <w:numId w:val="41"/>
        </w:numPr>
        <w:tabs>
          <w:tab w:val="clear" w:pos="1004"/>
          <w:tab w:val="num" w:pos="709"/>
        </w:tabs>
        <w:spacing w:after="0"/>
        <w:ind w:left="709" w:hanging="425"/>
        <w:rPr>
          <w:rFonts w:asciiTheme="minorHAnsi" w:hAnsiTheme="minorHAnsi" w:cstheme="minorHAnsi"/>
        </w:rPr>
      </w:pPr>
      <w:r>
        <w:rPr>
          <w:rFonts w:asciiTheme="minorHAnsi" w:hAnsiTheme="minorHAnsi" w:cstheme="minorHAnsi"/>
        </w:rPr>
        <w:t>Act as IT support in the absence of the IT Support team.</w:t>
      </w:r>
    </w:p>
    <w:p w14:paraId="545C1B65" w14:textId="77777777" w:rsidR="00BD7C05" w:rsidRPr="00BD7C05" w:rsidRDefault="00BD7C05" w:rsidP="00BD7C05">
      <w:pPr>
        <w:pStyle w:val="BodyTextIndent"/>
        <w:ind w:left="0"/>
        <w:rPr>
          <w:rFonts w:asciiTheme="minorHAnsi" w:hAnsiTheme="minorHAnsi" w:cstheme="minorHAnsi"/>
        </w:rPr>
      </w:pPr>
    </w:p>
    <w:p w14:paraId="6C93D86A" w14:textId="77777777" w:rsidR="00BD7C05" w:rsidRPr="00BD7C05" w:rsidRDefault="00BD7C05" w:rsidP="00BD7C05">
      <w:pPr>
        <w:rPr>
          <w:rFonts w:asciiTheme="minorHAnsi" w:hAnsiTheme="minorHAnsi" w:cstheme="minorHAnsi"/>
        </w:rPr>
      </w:pPr>
    </w:p>
    <w:p w14:paraId="7EE25BD5" w14:textId="77777777" w:rsidR="00BD7C05" w:rsidRPr="00BD7C05" w:rsidRDefault="00BD7C05" w:rsidP="00BD7C05">
      <w:pPr>
        <w:pStyle w:val="Heading2"/>
        <w:suppressAutoHyphens w:val="0"/>
        <w:rPr>
          <w:rFonts w:asciiTheme="minorHAnsi" w:hAnsiTheme="minorHAnsi" w:cstheme="minorHAnsi"/>
          <w:spacing w:val="0"/>
          <w:szCs w:val="24"/>
        </w:rPr>
      </w:pPr>
      <w:r w:rsidRPr="00BD7C05">
        <w:rPr>
          <w:rFonts w:asciiTheme="minorHAnsi" w:hAnsiTheme="minorHAnsi" w:cstheme="minorHAnsi"/>
          <w:spacing w:val="0"/>
          <w:szCs w:val="24"/>
        </w:rPr>
        <w:t>Practice Communication and Information</w:t>
      </w:r>
    </w:p>
    <w:p w14:paraId="4CE9E800" w14:textId="77777777" w:rsidR="00BD7C05" w:rsidRPr="00BD7C05" w:rsidRDefault="00BD7C05" w:rsidP="00BD7C05">
      <w:pPr>
        <w:rPr>
          <w:rFonts w:asciiTheme="minorHAnsi" w:hAnsiTheme="minorHAnsi" w:cstheme="minorHAnsi"/>
        </w:rPr>
      </w:pPr>
    </w:p>
    <w:p w14:paraId="447617F3" w14:textId="77777777" w:rsidR="00BD7C05" w:rsidRPr="00BD7C05" w:rsidRDefault="00BD7C05" w:rsidP="00BD7C05">
      <w:pPr>
        <w:pStyle w:val="BodyTextIndent"/>
        <w:numPr>
          <w:ilvl w:val="0"/>
          <w:numId w:val="42"/>
        </w:numPr>
        <w:tabs>
          <w:tab w:val="clear" w:pos="1440"/>
          <w:tab w:val="num" w:pos="709"/>
        </w:tabs>
        <w:spacing w:after="0"/>
        <w:ind w:left="709" w:hanging="425"/>
        <w:rPr>
          <w:rFonts w:asciiTheme="minorHAnsi" w:hAnsiTheme="minorHAnsi" w:cstheme="minorHAnsi"/>
        </w:rPr>
      </w:pPr>
      <w:r w:rsidRPr="00BD7C05">
        <w:rPr>
          <w:rFonts w:asciiTheme="minorHAnsi" w:hAnsiTheme="minorHAnsi" w:cstheme="minorHAnsi"/>
        </w:rPr>
        <w:t>Be aware of any CCG / Public Health / NHSE developments and inform the partnership.</w:t>
      </w:r>
    </w:p>
    <w:p w14:paraId="018197DA" w14:textId="77777777" w:rsidR="00BD7C05" w:rsidRPr="00BD7C05" w:rsidRDefault="00BD7C05" w:rsidP="00BD7C05">
      <w:pPr>
        <w:pStyle w:val="BodyTextIndent"/>
        <w:ind w:left="284"/>
        <w:rPr>
          <w:rFonts w:asciiTheme="minorHAnsi" w:hAnsiTheme="minorHAnsi" w:cstheme="minorHAnsi"/>
        </w:rPr>
      </w:pPr>
    </w:p>
    <w:p w14:paraId="63AB401D" w14:textId="4F48FF5E" w:rsidR="00BD7C05" w:rsidRPr="00BD7C05" w:rsidRDefault="002514EE" w:rsidP="00BD7C05">
      <w:pPr>
        <w:pStyle w:val="BodyTextIndent"/>
        <w:numPr>
          <w:ilvl w:val="0"/>
          <w:numId w:val="42"/>
        </w:numPr>
        <w:tabs>
          <w:tab w:val="clear" w:pos="1440"/>
          <w:tab w:val="num" w:pos="709"/>
        </w:tabs>
        <w:spacing w:after="0"/>
        <w:ind w:left="709" w:hanging="425"/>
        <w:rPr>
          <w:rFonts w:asciiTheme="minorHAnsi" w:hAnsiTheme="minorHAnsi" w:cstheme="minorHAnsi"/>
        </w:rPr>
      </w:pPr>
      <w:r>
        <w:rPr>
          <w:rFonts w:asciiTheme="minorHAnsi" w:hAnsiTheme="minorHAnsi" w:cstheme="minorHAnsi"/>
        </w:rPr>
        <w:t>In conjunction with the Management team, organise</w:t>
      </w:r>
      <w:r w:rsidR="00BD7C05" w:rsidRPr="00BD7C05">
        <w:rPr>
          <w:rFonts w:asciiTheme="minorHAnsi" w:hAnsiTheme="minorHAnsi" w:cstheme="minorHAnsi"/>
        </w:rPr>
        <w:t xml:space="preserve"> and attend Partners’ Meetings.  Take and circulate minutes arising from these meetings and ensure, in conjunction with the Chairman, that action is taken from matters arising.</w:t>
      </w:r>
    </w:p>
    <w:p w14:paraId="3BC78209" w14:textId="77777777" w:rsidR="00BD7C05" w:rsidRPr="00BD7C05" w:rsidRDefault="00BD7C05" w:rsidP="00BD7C05">
      <w:pPr>
        <w:pStyle w:val="BodyTextIndent"/>
        <w:ind w:left="0"/>
        <w:rPr>
          <w:rFonts w:asciiTheme="minorHAnsi" w:hAnsiTheme="minorHAnsi" w:cstheme="minorHAnsi"/>
        </w:rPr>
      </w:pPr>
    </w:p>
    <w:p w14:paraId="6FD46EFB" w14:textId="77777777" w:rsidR="00BD7C05" w:rsidRPr="00BD7C05" w:rsidRDefault="00BD7C05" w:rsidP="00BD7C05">
      <w:pPr>
        <w:pStyle w:val="BodyTextIndent"/>
        <w:numPr>
          <w:ilvl w:val="0"/>
          <w:numId w:val="42"/>
        </w:numPr>
        <w:tabs>
          <w:tab w:val="clear" w:pos="1440"/>
          <w:tab w:val="num" w:pos="709"/>
        </w:tabs>
        <w:spacing w:after="0"/>
        <w:ind w:left="709" w:hanging="425"/>
        <w:rPr>
          <w:rFonts w:asciiTheme="minorHAnsi" w:hAnsiTheme="minorHAnsi" w:cstheme="minorHAnsi"/>
        </w:rPr>
      </w:pPr>
      <w:r w:rsidRPr="00BD7C05">
        <w:rPr>
          <w:rFonts w:asciiTheme="minorHAnsi" w:hAnsiTheme="minorHAnsi" w:cstheme="minorHAnsi"/>
        </w:rPr>
        <w:t>Receive any visitors to the Practice.  Liaise with attached members of the wider team.</w:t>
      </w:r>
    </w:p>
    <w:p w14:paraId="43B2799C" w14:textId="77777777" w:rsidR="00BD7C05" w:rsidRPr="00BD7C05" w:rsidRDefault="00BD7C05" w:rsidP="00BD7C05">
      <w:pPr>
        <w:pStyle w:val="BodyTextIndent"/>
        <w:ind w:left="0"/>
        <w:rPr>
          <w:rFonts w:asciiTheme="minorHAnsi" w:hAnsiTheme="minorHAnsi" w:cstheme="minorHAnsi"/>
        </w:rPr>
      </w:pPr>
    </w:p>
    <w:p w14:paraId="3B6C0B36" w14:textId="52BCE074" w:rsidR="00BD7C05" w:rsidRPr="00BD7C05" w:rsidRDefault="002514EE" w:rsidP="00BD7C05">
      <w:pPr>
        <w:pStyle w:val="BodyTextIndent"/>
        <w:numPr>
          <w:ilvl w:val="0"/>
          <w:numId w:val="42"/>
        </w:numPr>
        <w:tabs>
          <w:tab w:val="clear" w:pos="1440"/>
          <w:tab w:val="num" w:pos="709"/>
        </w:tabs>
        <w:spacing w:after="0"/>
        <w:ind w:left="709" w:hanging="425"/>
        <w:rPr>
          <w:rFonts w:asciiTheme="minorHAnsi" w:hAnsiTheme="minorHAnsi" w:cstheme="minorHAnsi"/>
        </w:rPr>
      </w:pPr>
      <w:r>
        <w:rPr>
          <w:rFonts w:asciiTheme="minorHAnsi" w:hAnsiTheme="minorHAnsi" w:cstheme="minorHAnsi"/>
        </w:rPr>
        <w:t>In conjunction with the IT team and the Patient Experience Manager, r</w:t>
      </w:r>
      <w:r w:rsidR="00BD7C05" w:rsidRPr="00BD7C05">
        <w:rPr>
          <w:rFonts w:asciiTheme="minorHAnsi" w:hAnsiTheme="minorHAnsi" w:cstheme="minorHAnsi"/>
        </w:rPr>
        <w:t>egularly update the practice website.</w:t>
      </w:r>
    </w:p>
    <w:p w14:paraId="3AF6EAB0" w14:textId="77777777" w:rsidR="00BD7C05" w:rsidRPr="00BD7C05" w:rsidRDefault="00BD7C05" w:rsidP="00BD7C05">
      <w:pPr>
        <w:pStyle w:val="BodyTextIndent"/>
        <w:ind w:left="0"/>
        <w:rPr>
          <w:rFonts w:asciiTheme="minorHAnsi" w:hAnsiTheme="minorHAnsi" w:cstheme="minorHAnsi"/>
        </w:rPr>
      </w:pPr>
    </w:p>
    <w:p w14:paraId="2D963423" w14:textId="6B63297D" w:rsidR="00BD7C05" w:rsidRPr="00BD7C05" w:rsidRDefault="002514EE" w:rsidP="00BD7C05">
      <w:pPr>
        <w:pStyle w:val="BodyTextIndent"/>
        <w:numPr>
          <w:ilvl w:val="0"/>
          <w:numId w:val="42"/>
        </w:numPr>
        <w:tabs>
          <w:tab w:val="clear" w:pos="1440"/>
          <w:tab w:val="num" w:pos="709"/>
        </w:tabs>
        <w:spacing w:after="0"/>
        <w:ind w:left="709" w:hanging="425"/>
        <w:rPr>
          <w:rFonts w:asciiTheme="minorHAnsi" w:hAnsiTheme="minorHAnsi" w:cstheme="minorHAnsi"/>
        </w:rPr>
      </w:pPr>
      <w:r>
        <w:rPr>
          <w:rFonts w:asciiTheme="minorHAnsi" w:hAnsiTheme="minorHAnsi" w:cstheme="minorHAnsi"/>
        </w:rPr>
        <w:t xml:space="preserve">In conjunction with the Management team, </w:t>
      </w:r>
      <w:r w:rsidR="001D4698">
        <w:rPr>
          <w:rFonts w:asciiTheme="minorHAnsi" w:hAnsiTheme="minorHAnsi" w:cstheme="minorHAnsi"/>
        </w:rPr>
        <w:t>run the</w:t>
      </w:r>
      <w:r w:rsidR="00BD7C05" w:rsidRPr="00BD7C05">
        <w:rPr>
          <w:rFonts w:asciiTheme="minorHAnsi" w:hAnsiTheme="minorHAnsi" w:cstheme="minorHAnsi"/>
        </w:rPr>
        <w:t xml:space="preserve"> Patient Participation Group, organising meetings, electing a chair, take minutes and distribute. Ensure good engagement and representation.</w:t>
      </w:r>
      <w:r w:rsidR="00BD7C05" w:rsidRPr="00BD7C05">
        <w:rPr>
          <w:rFonts w:asciiTheme="minorHAnsi" w:hAnsiTheme="minorHAnsi" w:cstheme="minorHAnsi"/>
        </w:rPr>
        <w:br/>
      </w:r>
    </w:p>
    <w:p w14:paraId="765AE027" w14:textId="77777777" w:rsidR="00BD7C05" w:rsidRPr="00BD7C05" w:rsidRDefault="00BD7C05" w:rsidP="00BD7C05">
      <w:pPr>
        <w:ind w:left="720"/>
        <w:rPr>
          <w:rFonts w:asciiTheme="minorHAnsi" w:hAnsiTheme="minorHAnsi" w:cstheme="minorHAnsi"/>
        </w:rPr>
      </w:pPr>
    </w:p>
    <w:p w14:paraId="17563646" w14:textId="77777777" w:rsidR="00BD7C05" w:rsidRPr="00BD7C05" w:rsidRDefault="00BD7C05" w:rsidP="00BD7C05">
      <w:pPr>
        <w:rPr>
          <w:rFonts w:asciiTheme="minorHAnsi" w:hAnsiTheme="minorHAnsi" w:cstheme="minorHAnsi"/>
          <w:b/>
        </w:rPr>
      </w:pPr>
      <w:r w:rsidRPr="00BD7C05">
        <w:rPr>
          <w:rFonts w:asciiTheme="minorHAnsi" w:hAnsiTheme="minorHAnsi" w:cstheme="minorHAnsi"/>
          <w:b/>
        </w:rPr>
        <w:t>Quality</w:t>
      </w:r>
    </w:p>
    <w:p w14:paraId="616CE9E1" w14:textId="77777777" w:rsidR="00BD7C05" w:rsidRPr="00BD7C05" w:rsidRDefault="00BD7C05" w:rsidP="00BD7C05">
      <w:pPr>
        <w:rPr>
          <w:rFonts w:asciiTheme="minorHAnsi" w:hAnsiTheme="minorHAnsi" w:cstheme="minorHAnsi"/>
          <w:b/>
        </w:rPr>
      </w:pPr>
    </w:p>
    <w:p w14:paraId="2A553D66" w14:textId="744C00C0" w:rsidR="00BD7C05" w:rsidRPr="00BD7C05" w:rsidRDefault="00BD7C05" w:rsidP="00BD7C05">
      <w:pPr>
        <w:pStyle w:val="BodyTextIndent"/>
        <w:numPr>
          <w:ilvl w:val="0"/>
          <w:numId w:val="43"/>
        </w:numPr>
        <w:tabs>
          <w:tab w:val="clear" w:pos="1440"/>
          <w:tab w:val="num" w:pos="709"/>
        </w:tabs>
        <w:spacing w:after="0"/>
        <w:ind w:left="709" w:hanging="425"/>
        <w:rPr>
          <w:rFonts w:asciiTheme="minorHAnsi" w:hAnsiTheme="minorHAnsi" w:cstheme="minorHAnsi"/>
        </w:rPr>
      </w:pPr>
      <w:r w:rsidRPr="00BD7C05">
        <w:rPr>
          <w:rFonts w:asciiTheme="minorHAnsi" w:hAnsiTheme="minorHAnsi" w:cstheme="minorHAnsi"/>
        </w:rPr>
        <w:t xml:space="preserve">In conjunction with the </w:t>
      </w:r>
      <w:r w:rsidR="001D4698">
        <w:rPr>
          <w:rFonts w:asciiTheme="minorHAnsi" w:hAnsiTheme="minorHAnsi" w:cstheme="minorHAnsi"/>
        </w:rPr>
        <w:t>Management team and the Patient Experience Manager</w:t>
      </w:r>
      <w:r w:rsidRPr="00BD7C05">
        <w:rPr>
          <w:rFonts w:asciiTheme="minorHAnsi" w:hAnsiTheme="minorHAnsi" w:cstheme="minorHAnsi"/>
        </w:rPr>
        <w:t xml:space="preserve">, implement the Practice Complaints Procedure. </w:t>
      </w:r>
    </w:p>
    <w:p w14:paraId="232131AC" w14:textId="77777777" w:rsidR="00BD7C05" w:rsidRPr="00BD7C05" w:rsidRDefault="00BD7C05" w:rsidP="00BD7C05">
      <w:pPr>
        <w:pStyle w:val="BodyTextIndent"/>
        <w:ind w:left="709"/>
        <w:rPr>
          <w:rFonts w:asciiTheme="minorHAnsi" w:hAnsiTheme="minorHAnsi" w:cstheme="minorHAnsi"/>
        </w:rPr>
      </w:pPr>
    </w:p>
    <w:p w14:paraId="4B7B4F20" w14:textId="44999B7E" w:rsidR="00BD7C05" w:rsidRPr="00BD7C05" w:rsidRDefault="00BD7C05" w:rsidP="00BD7C05">
      <w:pPr>
        <w:pStyle w:val="BodyTextIndent"/>
        <w:numPr>
          <w:ilvl w:val="0"/>
          <w:numId w:val="43"/>
        </w:numPr>
        <w:tabs>
          <w:tab w:val="clear" w:pos="1440"/>
          <w:tab w:val="num" w:pos="709"/>
        </w:tabs>
        <w:spacing w:after="0"/>
        <w:ind w:left="709" w:hanging="425"/>
        <w:rPr>
          <w:rFonts w:asciiTheme="minorHAnsi" w:hAnsiTheme="minorHAnsi" w:cstheme="minorHAnsi"/>
        </w:rPr>
      </w:pPr>
      <w:r w:rsidRPr="00BD7C05">
        <w:rPr>
          <w:rFonts w:asciiTheme="minorHAnsi" w:hAnsiTheme="minorHAnsi" w:cstheme="minorHAnsi"/>
        </w:rPr>
        <w:t>Deputising for the</w:t>
      </w:r>
      <w:r w:rsidR="001D4698" w:rsidRPr="001D4698">
        <w:rPr>
          <w:rFonts w:asciiTheme="minorHAnsi" w:hAnsiTheme="minorHAnsi" w:cstheme="minorHAnsi"/>
        </w:rPr>
        <w:t xml:space="preserve"> </w:t>
      </w:r>
      <w:r w:rsidR="001D4698">
        <w:rPr>
          <w:rFonts w:asciiTheme="minorHAnsi" w:hAnsiTheme="minorHAnsi" w:cstheme="minorHAnsi"/>
        </w:rPr>
        <w:t>Patient Experience Manager</w:t>
      </w:r>
      <w:r w:rsidRPr="00BD7C05">
        <w:rPr>
          <w:rFonts w:asciiTheme="minorHAnsi" w:hAnsiTheme="minorHAnsi" w:cstheme="minorHAnsi"/>
        </w:rPr>
        <w:t xml:space="preserve">, investigate all complaints thoroughly and keep the partners informed as necessary. Keep the complaints log up to date.  Wherever possible, facilitate a satisfactory resolution of any complaint received.   Keep all documentation on file. </w:t>
      </w:r>
    </w:p>
    <w:p w14:paraId="54976EF1" w14:textId="77777777" w:rsidR="00BD7C05" w:rsidRPr="00BD7C05" w:rsidRDefault="00BD7C05" w:rsidP="00BD7C05">
      <w:pPr>
        <w:pStyle w:val="ListParagraph"/>
        <w:rPr>
          <w:rFonts w:asciiTheme="minorHAnsi" w:hAnsiTheme="minorHAnsi" w:cstheme="minorHAnsi"/>
        </w:rPr>
      </w:pPr>
    </w:p>
    <w:p w14:paraId="5087F81B" w14:textId="6A383F5E" w:rsidR="00BD7C05" w:rsidRPr="00BD7C05" w:rsidRDefault="00BD7C05" w:rsidP="00BD7C05">
      <w:pPr>
        <w:pStyle w:val="BodyTextIndent"/>
        <w:numPr>
          <w:ilvl w:val="0"/>
          <w:numId w:val="43"/>
        </w:numPr>
        <w:tabs>
          <w:tab w:val="clear" w:pos="1440"/>
          <w:tab w:val="num" w:pos="709"/>
        </w:tabs>
        <w:spacing w:after="0"/>
        <w:ind w:left="709" w:hanging="425"/>
        <w:rPr>
          <w:rFonts w:asciiTheme="minorHAnsi" w:hAnsiTheme="minorHAnsi" w:cstheme="minorHAnsi"/>
        </w:rPr>
      </w:pPr>
      <w:r w:rsidRPr="00BD7C05">
        <w:rPr>
          <w:rFonts w:asciiTheme="minorHAnsi" w:hAnsiTheme="minorHAnsi" w:cstheme="minorHAnsi"/>
        </w:rPr>
        <w:t xml:space="preserve">In conjunction with the </w:t>
      </w:r>
      <w:r w:rsidR="001D4698">
        <w:rPr>
          <w:rFonts w:asciiTheme="minorHAnsi" w:hAnsiTheme="minorHAnsi" w:cstheme="minorHAnsi"/>
        </w:rPr>
        <w:t>Patient Experience Manager</w:t>
      </w:r>
      <w:r w:rsidRPr="00BD7C05">
        <w:rPr>
          <w:rFonts w:asciiTheme="minorHAnsi" w:hAnsiTheme="minorHAnsi" w:cstheme="minorHAnsi"/>
        </w:rPr>
        <w:t xml:space="preserve">, regularly audit the complaints and make any changes necessary to systems or processes where a need for improvement has been identified.  Liaise with the Quality Manager at the </w:t>
      </w:r>
      <w:r w:rsidR="00FB54C8">
        <w:rPr>
          <w:rFonts w:asciiTheme="minorHAnsi" w:hAnsiTheme="minorHAnsi" w:cstheme="minorHAnsi"/>
        </w:rPr>
        <w:t>ICB</w:t>
      </w:r>
      <w:r w:rsidRPr="00BD7C05">
        <w:rPr>
          <w:rFonts w:asciiTheme="minorHAnsi" w:hAnsiTheme="minorHAnsi" w:cstheme="minorHAnsi"/>
        </w:rPr>
        <w:t xml:space="preserve"> as necessary.</w:t>
      </w:r>
    </w:p>
    <w:p w14:paraId="0B45F483" w14:textId="77777777" w:rsidR="00BD7C05" w:rsidRPr="00BD7C05" w:rsidRDefault="00BD7C05" w:rsidP="00BD7C05">
      <w:pPr>
        <w:pStyle w:val="ListParagraph"/>
        <w:rPr>
          <w:rFonts w:asciiTheme="minorHAnsi" w:hAnsiTheme="minorHAnsi" w:cstheme="minorHAnsi"/>
        </w:rPr>
      </w:pPr>
    </w:p>
    <w:p w14:paraId="15C1EAC2" w14:textId="77777777" w:rsidR="00BD7C05" w:rsidRPr="00BD7C05" w:rsidRDefault="00BD7C05" w:rsidP="00BD7C05">
      <w:pPr>
        <w:pStyle w:val="BodyTextIndent"/>
        <w:numPr>
          <w:ilvl w:val="0"/>
          <w:numId w:val="43"/>
        </w:numPr>
        <w:tabs>
          <w:tab w:val="clear" w:pos="1440"/>
          <w:tab w:val="num" w:pos="709"/>
        </w:tabs>
        <w:spacing w:after="0"/>
        <w:ind w:left="709" w:hanging="425"/>
        <w:rPr>
          <w:rFonts w:asciiTheme="minorHAnsi" w:hAnsiTheme="minorHAnsi" w:cstheme="minorHAnsi"/>
        </w:rPr>
      </w:pPr>
      <w:r w:rsidRPr="00BD7C05">
        <w:rPr>
          <w:rFonts w:asciiTheme="minorHAnsi" w:hAnsiTheme="minorHAnsi" w:cstheme="minorHAnsi"/>
        </w:rPr>
        <w:t>Discuss complaints with the relevant team as necessary.</w:t>
      </w:r>
    </w:p>
    <w:p w14:paraId="4B57CB8C" w14:textId="77777777" w:rsidR="00BD7C05" w:rsidRPr="00BD7C05" w:rsidRDefault="00BD7C05" w:rsidP="00BD7C05">
      <w:pPr>
        <w:pStyle w:val="ListParagraph"/>
        <w:rPr>
          <w:rFonts w:asciiTheme="minorHAnsi" w:hAnsiTheme="minorHAnsi" w:cstheme="minorHAnsi"/>
        </w:rPr>
      </w:pPr>
    </w:p>
    <w:p w14:paraId="0228A71C" w14:textId="77777777" w:rsidR="00BD7C05" w:rsidRPr="00BD7C05" w:rsidRDefault="00BD7C05" w:rsidP="00BD7C05">
      <w:pPr>
        <w:pStyle w:val="BodyTextIndent"/>
        <w:numPr>
          <w:ilvl w:val="0"/>
          <w:numId w:val="43"/>
        </w:numPr>
        <w:tabs>
          <w:tab w:val="clear" w:pos="1440"/>
          <w:tab w:val="num" w:pos="709"/>
        </w:tabs>
        <w:spacing w:after="0"/>
        <w:ind w:left="709" w:hanging="425"/>
        <w:rPr>
          <w:rFonts w:asciiTheme="minorHAnsi" w:hAnsiTheme="minorHAnsi" w:cstheme="minorHAnsi"/>
        </w:rPr>
      </w:pPr>
      <w:r w:rsidRPr="00BD7C05">
        <w:rPr>
          <w:rFonts w:asciiTheme="minorHAnsi" w:hAnsiTheme="minorHAnsi" w:cstheme="minorHAnsi"/>
        </w:rPr>
        <w:t>Ensure Datix is completed for any Significant Events by the whole team.</w:t>
      </w:r>
    </w:p>
    <w:p w14:paraId="6C9F8A34" w14:textId="77777777" w:rsidR="00BD7C05" w:rsidRPr="00BD7C05" w:rsidRDefault="00BD7C05" w:rsidP="00BD7C05">
      <w:pPr>
        <w:pStyle w:val="ListParagraph"/>
        <w:rPr>
          <w:rFonts w:asciiTheme="minorHAnsi" w:hAnsiTheme="minorHAnsi" w:cstheme="minorHAnsi"/>
        </w:rPr>
      </w:pPr>
    </w:p>
    <w:p w14:paraId="3F85CD1A" w14:textId="61EB3C87" w:rsidR="00BD7C05" w:rsidRPr="00BD7C05" w:rsidRDefault="00BD7C05" w:rsidP="00BD7C05">
      <w:pPr>
        <w:pStyle w:val="BodyTextIndent"/>
        <w:numPr>
          <w:ilvl w:val="0"/>
          <w:numId w:val="43"/>
        </w:numPr>
        <w:tabs>
          <w:tab w:val="clear" w:pos="1440"/>
          <w:tab w:val="num" w:pos="709"/>
        </w:tabs>
        <w:spacing w:after="0"/>
        <w:ind w:left="709" w:hanging="425"/>
        <w:rPr>
          <w:rFonts w:asciiTheme="minorHAnsi" w:hAnsiTheme="minorHAnsi" w:cstheme="minorHAnsi"/>
        </w:rPr>
      </w:pPr>
      <w:r w:rsidRPr="00BD7C05">
        <w:rPr>
          <w:rFonts w:asciiTheme="minorHAnsi" w:hAnsiTheme="minorHAnsi" w:cstheme="minorHAnsi"/>
        </w:rPr>
        <w:lastRenderedPageBreak/>
        <w:t xml:space="preserve">In conjunction with the </w:t>
      </w:r>
      <w:r w:rsidR="00FB54C8">
        <w:rPr>
          <w:rFonts w:asciiTheme="minorHAnsi" w:hAnsiTheme="minorHAnsi" w:cstheme="minorHAnsi"/>
        </w:rPr>
        <w:t>Patient Experience Manager</w:t>
      </w:r>
      <w:r w:rsidRPr="00BD7C05">
        <w:rPr>
          <w:rFonts w:asciiTheme="minorHAnsi" w:hAnsiTheme="minorHAnsi" w:cstheme="minorHAnsi"/>
        </w:rPr>
        <w:t>, review Datix incidents. Arrange Significant Event meetings, inviting staff as necessary. Update Datix incidents and submit to Quality Team.</w:t>
      </w:r>
    </w:p>
    <w:p w14:paraId="0BC5320A" w14:textId="77777777" w:rsidR="00FB54C8" w:rsidRDefault="00FB54C8" w:rsidP="005249C2">
      <w:pPr>
        <w:pStyle w:val="NoSpacing"/>
        <w:rPr>
          <w:rFonts w:asciiTheme="minorHAnsi" w:hAnsiTheme="minorHAnsi" w:cstheme="minorHAnsi"/>
          <w:szCs w:val="24"/>
        </w:rPr>
      </w:pPr>
    </w:p>
    <w:p w14:paraId="6194C357" w14:textId="0C113905" w:rsidR="005249C2" w:rsidRPr="00BD7C05" w:rsidRDefault="005249C2" w:rsidP="005249C2">
      <w:pPr>
        <w:pStyle w:val="NoSpacing"/>
        <w:rPr>
          <w:rFonts w:asciiTheme="minorHAnsi" w:hAnsiTheme="minorHAnsi" w:cstheme="minorHAnsi"/>
          <w:szCs w:val="24"/>
        </w:rPr>
      </w:pPr>
      <w:r w:rsidRPr="00BD7C05">
        <w:rPr>
          <w:rFonts w:asciiTheme="minorHAnsi" w:hAnsiTheme="minorHAnsi" w:cstheme="minorHAnsi"/>
          <w:szCs w:val="24"/>
        </w:rPr>
        <w:t>This Job Description will be reviewed periodically and may be amended according to the requirement of health care policies and job requirements.  It is intended as a guide to the range of duties covered and should not be regarded as an inflexible specification and is not intended to be exhaustive.</w:t>
      </w:r>
    </w:p>
    <w:p w14:paraId="143398F9" w14:textId="77777777" w:rsidR="00A00949" w:rsidRPr="00BD7C05" w:rsidRDefault="00A00949">
      <w:pPr>
        <w:rPr>
          <w:rFonts w:asciiTheme="minorHAnsi" w:hAnsiTheme="minorHAnsi" w:cstheme="minorHAnsi"/>
          <w:b/>
          <w:bCs/>
          <w:kern w:val="32"/>
        </w:rPr>
      </w:pPr>
      <w:r w:rsidRPr="00BD7C05">
        <w:rPr>
          <w:rFonts w:asciiTheme="minorHAnsi" w:hAnsiTheme="minorHAnsi" w:cstheme="minorHAnsi"/>
        </w:rPr>
        <w:br w:type="page"/>
      </w:r>
    </w:p>
    <w:p w14:paraId="0AC92BD1" w14:textId="77777777" w:rsidR="00C03E8F" w:rsidRDefault="00C03E8F" w:rsidP="00A00949">
      <w:pPr>
        <w:pStyle w:val="Heading1"/>
      </w:pPr>
    </w:p>
    <w:p w14:paraId="7CD550C7" w14:textId="77777777" w:rsidR="00C03E8F" w:rsidRPr="00277FDF" w:rsidRDefault="00C03E8F" w:rsidP="00C03E8F">
      <w:pPr>
        <w:jc w:val="center"/>
        <w:rPr>
          <w:rFonts w:ascii="Arial" w:hAnsi="Arial" w:cs="Arial"/>
          <w:b/>
        </w:rPr>
      </w:pPr>
      <w:r>
        <w:rPr>
          <w:rFonts w:ascii="Arial,Bold" w:hAnsi="Arial,Bold" w:cs="Arial,Bold"/>
          <w:b/>
          <w:bCs/>
          <w:sz w:val="28"/>
          <w:szCs w:val="28"/>
        </w:rPr>
        <w:t>Role Experience, Knowledge and Skills Profile</w:t>
      </w:r>
    </w:p>
    <w:p w14:paraId="1E88E4E5" w14:textId="77777777" w:rsidR="00C03E8F" w:rsidRDefault="00C03E8F" w:rsidP="00C03E8F">
      <w:pPr>
        <w:autoSpaceDE w:val="0"/>
        <w:autoSpaceDN w:val="0"/>
        <w:adjustRightInd w:val="0"/>
        <w:rPr>
          <w:rFonts w:ascii="Arial" w:hAnsi="Arial" w:cs="Arial"/>
          <w:b/>
          <w:sz w:val="28"/>
          <w:szCs w:val="28"/>
        </w:rPr>
      </w:pPr>
    </w:p>
    <w:p w14:paraId="04C1EFC0" w14:textId="77777777" w:rsidR="00C03E8F" w:rsidRPr="004970DD" w:rsidRDefault="00C03E8F" w:rsidP="00C03E8F">
      <w:pPr>
        <w:ind w:left="720"/>
        <w:rPr>
          <w:rFonts w:ascii="Arial" w:hAnsi="Arial" w:cs="Arial"/>
          <w:i/>
          <w:sz w:val="22"/>
        </w:rPr>
      </w:pPr>
    </w:p>
    <w:p w14:paraId="1F1741F7" w14:textId="77777777" w:rsidR="00C03E8F" w:rsidRPr="004970DD" w:rsidRDefault="00C03E8F" w:rsidP="00C03E8F">
      <w:pPr>
        <w:jc w:val="center"/>
        <w:rPr>
          <w:rFonts w:ascii="Arial" w:hAnsi="Arial" w:cs="Arial"/>
          <w:b/>
        </w:rPr>
      </w:pPr>
      <w:r w:rsidRPr="004970DD">
        <w:rPr>
          <w:rFonts w:ascii="Arial" w:hAnsi="Arial" w:cs="Arial"/>
          <w:b/>
        </w:rPr>
        <w:t>PERSON SPECIFICATION</w:t>
      </w:r>
    </w:p>
    <w:p w14:paraId="5A4A5075" w14:textId="77777777" w:rsidR="00C03E8F" w:rsidRPr="004970DD" w:rsidRDefault="00C03E8F" w:rsidP="00C03E8F">
      <w:pPr>
        <w:jc w:val="center"/>
        <w:rPr>
          <w:rFonts w:ascii="Arial" w:hAnsi="Arial" w:cs="Arial"/>
          <w:b/>
        </w:rPr>
      </w:pPr>
    </w:p>
    <w:p w14:paraId="6FFD8D64" w14:textId="77777777" w:rsidR="00C03E8F" w:rsidRPr="004970DD" w:rsidRDefault="00C03E8F" w:rsidP="00C03E8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4111"/>
        <w:gridCol w:w="2812"/>
      </w:tblGrid>
      <w:tr w:rsidR="00C03E8F" w:rsidRPr="004970DD" w14:paraId="2A62D22C" w14:textId="77777777" w:rsidTr="00DF4884">
        <w:tc>
          <w:tcPr>
            <w:tcW w:w="2093" w:type="dxa"/>
          </w:tcPr>
          <w:p w14:paraId="6D261CF4"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Headings</w:t>
            </w:r>
          </w:p>
        </w:tc>
        <w:tc>
          <w:tcPr>
            <w:tcW w:w="4111" w:type="dxa"/>
          </w:tcPr>
          <w:p w14:paraId="6A319E92"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Essential Criteria</w:t>
            </w:r>
          </w:p>
          <w:p w14:paraId="0C9D3077" w14:textId="77777777" w:rsidR="00C03E8F" w:rsidRPr="004970DD" w:rsidRDefault="00C03E8F" w:rsidP="00DF4884">
            <w:pPr>
              <w:jc w:val="both"/>
              <w:rPr>
                <w:rFonts w:ascii="Arial" w:hAnsi="Arial" w:cs="Arial"/>
                <w:i/>
                <w:color w:val="000000"/>
                <w:sz w:val="22"/>
                <w:szCs w:val="22"/>
              </w:rPr>
            </w:pPr>
          </w:p>
        </w:tc>
        <w:tc>
          <w:tcPr>
            <w:tcW w:w="2812" w:type="dxa"/>
          </w:tcPr>
          <w:p w14:paraId="05590E84" w14:textId="77777777" w:rsidR="00C03E8F" w:rsidRPr="004970DD" w:rsidRDefault="00C03E8F" w:rsidP="00DF4884">
            <w:pPr>
              <w:jc w:val="both"/>
              <w:rPr>
                <w:rFonts w:ascii="Arial" w:hAnsi="Arial" w:cs="Arial"/>
                <w:b/>
                <w:bCs/>
                <w:color w:val="000000"/>
                <w:sz w:val="22"/>
                <w:szCs w:val="22"/>
              </w:rPr>
            </w:pPr>
            <w:r w:rsidRPr="004970DD">
              <w:rPr>
                <w:rFonts w:ascii="Arial" w:hAnsi="Arial" w:cs="Arial"/>
                <w:b/>
                <w:bCs/>
                <w:color w:val="000000"/>
                <w:sz w:val="22"/>
                <w:szCs w:val="22"/>
              </w:rPr>
              <w:t>Desirable Criteria</w:t>
            </w:r>
          </w:p>
          <w:p w14:paraId="448E83CB" w14:textId="77777777" w:rsidR="00C03E8F" w:rsidRPr="004970DD" w:rsidRDefault="00C03E8F" w:rsidP="00DF4884">
            <w:pPr>
              <w:jc w:val="both"/>
              <w:rPr>
                <w:rFonts w:ascii="Arial" w:hAnsi="Arial" w:cs="Arial"/>
                <w:b/>
                <w:bCs/>
                <w:color w:val="000000"/>
                <w:sz w:val="22"/>
                <w:szCs w:val="22"/>
              </w:rPr>
            </w:pPr>
          </w:p>
        </w:tc>
      </w:tr>
      <w:tr w:rsidR="00C03E8F" w:rsidRPr="004970DD" w14:paraId="2E84913E" w14:textId="77777777" w:rsidTr="00DF4884">
        <w:tc>
          <w:tcPr>
            <w:tcW w:w="2093" w:type="dxa"/>
          </w:tcPr>
          <w:p w14:paraId="2C25AA24" w14:textId="77777777" w:rsidR="00C03E8F" w:rsidRPr="004970DD" w:rsidRDefault="00C03E8F" w:rsidP="001E5147">
            <w:pPr>
              <w:rPr>
                <w:rFonts w:ascii="Arial" w:hAnsi="Arial" w:cs="Arial"/>
                <w:color w:val="000000"/>
                <w:sz w:val="22"/>
                <w:szCs w:val="22"/>
              </w:rPr>
            </w:pPr>
          </w:p>
          <w:p w14:paraId="3BFCFDD8" w14:textId="77777777" w:rsidR="00C03E8F" w:rsidRPr="004970DD" w:rsidRDefault="00C03E8F" w:rsidP="001E5147">
            <w:pPr>
              <w:rPr>
                <w:rFonts w:ascii="Arial" w:hAnsi="Arial" w:cs="Arial"/>
                <w:color w:val="000000"/>
                <w:sz w:val="22"/>
                <w:szCs w:val="22"/>
              </w:rPr>
            </w:pPr>
            <w:r w:rsidRPr="004970DD">
              <w:rPr>
                <w:rFonts w:ascii="Arial" w:hAnsi="Arial" w:cs="Arial"/>
                <w:color w:val="000000"/>
                <w:sz w:val="22"/>
                <w:szCs w:val="22"/>
              </w:rPr>
              <w:t>Qualifications training required/ specialist knowledge</w:t>
            </w:r>
          </w:p>
        </w:tc>
        <w:tc>
          <w:tcPr>
            <w:tcW w:w="4111" w:type="dxa"/>
          </w:tcPr>
          <w:p w14:paraId="75003791" w14:textId="394615EC" w:rsidR="001C2106" w:rsidRPr="001C2106" w:rsidRDefault="001C2106" w:rsidP="001C2106">
            <w:pPr>
              <w:rPr>
                <w:rFonts w:ascii="Arial" w:hAnsi="Arial" w:cs="Arial"/>
                <w:sz w:val="22"/>
                <w:szCs w:val="22"/>
              </w:rPr>
            </w:pPr>
            <w:r w:rsidRPr="001C2106">
              <w:rPr>
                <w:rFonts w:ascii="Arial" w:hAnsi="Arial" w:cs="Arial"/>
                <w:sz w:val="22"/>
                <w:szCs w:val="22"/>
              </w:rPr>
              <w:t>5 GCSEs at Grade A to C or equivalent including Maths</w:t>
            </w:r>
            <w:r>
              <w:rPr>
                <w:rFonts w:ascii="Arial" w:hAnsi="Arial" w:cs="Arial"/>
                <w:sz w:val="22"/>
                <w:szCs w:val="22"/>
              </w:rPr>
              <w:t xml:space="preserve"> and English</w:t>
            </w:r>
          </w:p>
          <w:p w14:paraId="6F073C65" w14:textId="5F685B23" w:rsidR="00C03E8F" w:rsidRPr="004970DD" w:rsidRDefault="00C03E8F" w:rsidP="00DF4884">
            <w:pPr>
              <w:rPr>
                <w:rFonts w:ascii="Arial" w:hAnsi="Arial" w:cs="Arial"/>
                <w:sz w:val="22"/>
                <w:szCs w:val="22"/>
              </w:rPr>
            </w:pPr>
          </w:p>
        </w:tc>
        <w:tc>
          <w:tcPr>
            <w:tcW w:w="2812" w:type="dxa"/>
          </w:tcPr>
          <w:p w14:paraId="7978E8B6" w14:textId="1F017643" w:rsidR="00CF4FD3" w:rsidRPr="004970DD" w:rsidRDefault="00815323" w:rsidP="00DF4884">
            <w:pPr>
              <w:jc w:val="both"/>
              <w:rPr>
                <w:rFonts w:ascii="Arial" w:hAnsi="Arial" w:cs="Arial"/>
                <w:color w:val="000000"/>
                <w:sz w:val="22"/>
                <w:szCs w:val="22"/>
              </w:rPr>
            </w:pPr>
            <w:r>
              <w:rPr>
                <w:rFonts w:ascii="Arial" w:hAnsi="Arial" w:cs="Arial"/>
                <w:color w:val="000000"/>
                <w:sz w:val="22"/>
                <w:szCs w:val="22"/>
              </w:rPr>
              <w:t>IGPM</w:t>
            </w:r>
            <w:r w:rsidR="00EF3ABD">
              <w:rPr>
                <w:rFonts w:ascii="Arial" w:hAnsi="Arial" w:cs="Arial"/>
                <w:color w:val="000000"/>
                <w:sz w:val="22"/>
                <w:szCs w:val="22"/>
              </w:rPr>
              <w:t xml:space="preserve"> </w:t>
            </w:r>
            <w:r w:rsidR="00A24E85">
              <w:rPr>
                <w:rFonts w:ascii="Arial" w:hAnsi="Arial" w:cs="Arial"/>
                <w:color w:val="000000"/>
                <w:sz w:val="22"/>
                <w:szCs w:val="22"/>
              </w:rPr>
              <w:t>Membership</w:t>
            </w:r>
          </w:p>
        </w:tc>
      </w:tr>
      <w:tr w:rsidR="00C03E8F" w:rsidRPr="004970DD" w14:paraId="5414DC64" w14:textId="77777777" w:rsidTr="00DF4884">
        <w:tc>
          <w:tcPr>
            <w:tcW w:w="2093" w:type="dxa"/>
          </w:tcPr>
          <w:p w14:paraId="2EC4CC92" w14:textId="77777777" w:rsidR="00C03E8F" w:rsidRPr="004970DD" w:rsidRDefault="00C03E8F" w:rsidP="001E5147">
            <w:pPr>
              <w:rPr>
                <w:rFonts w:ascii="Arial" w:hAnsi="Arial" w:cs="Arial"/>
                <w:color w:val="000000"/>
                <w:sz w:val="22"/>
                <w:szCs w:val="22"/>
              </w:rPr>
            </w:pPr>
          </w:p>
          <w:p w14:paraId="4EE8B6BC" w14:textId="77777777" w:rsidR="00C03E8F" w:rsidRPr="004970DD" w:rsidRDefault="00C03E8F" w:rsidP="001E5147">
            <w:pPr>
              <w:rPr>
                <w:rFonts w:ascii="Arial" w:hAnsi="Arial" w:cs="Arial"/>
                <w:color w:val="000000"/>
                <w:sz w:val="22"/>
                <w:szCs w:val="22"/>
              </w:rPr>
            </w:pPr>
            <w:r w:rsidRPr="004970DD">
              <w:rPr>
                <w:rFonts w:ascii="Arial" w:hAnsi="Arial" w:cs="Arial"/>
                <w:color w:val="000000"/>
                <w:sz w:val="22"/>
                <w:szCs w:val="22"/>
              </w:rPr>
              <w:t>Previous or relevant experience necessary</w:t>
            </w:r>
          </w:p>
        </w:tc>
        <w:tc>
          <w:tcPr>
            <w:tcW w:w="4111" w:type="dxa"/>
          </w:tcPr>
          <w:p w14:paraId="76BA0EBD" w14:textId="7777777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Knowledge of IT applications particularly Microsoft Office packages</w:t>
            </w:r>
          </w:p>
          <w:p w14:paraId="5AD46BA2" w14:textId="7D9A0B45"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 xml:space="preserve">Experience of </w:t>
            </w:r>
            <w:r w:rsidR="00A24E85">
              <w:rPr>
                <w:rFonts w:ascii="Arial" w:hAnsi="Arial" w:cs="Arial"/>
                <w:iCs/>
                <w:color w:val="000000"/>
                <w:sz w:val="22"/>
                <w:szCs w:val="22"/>
              </w:rPr>
              <w:t>finance</w:t>
            </w:r>
            <w:r w:rsidRPr="00A24893">
              <w:rPr>
                <w:rFonts w:ascii="Arial" w:hAnsi="Arial" w:cs="Arial"/>
                <w:iCs/>
                <w:color w:val="000000"/>
                <w:sz w:val="22"/>
                <w:szCs w:val="22"/>
              </w:rPr>
              <w:t xml:space="preserve"> and budget</w:t>
            </w:r>
            <w:r w:rsidR="00A24E85">
              <w:rPr>
                <w:rFonts w:ascii="Arial" w:hAnsi="Arial" w:cs="Arial"/>
                <w:iCs/>
                <w:color w:val="000000"/>
                <w:sz w:val="22"/>
                <w:szCs w:val="22"/>
              </w:rPr>
              <w:t>ing</w:t>
            </w:r>
          </w:p>
          <w:p w14:paraId="526E876B" w14:textId="5EEA273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Evidence of sound communication skills</w:t>
            </w:r>
          </w:p>
          <w:p w14:paraId="4B03E103" w14:textId="5BC22119"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 xml:space="preserve">Experience of </w:t>
            </w:r>
            <w:r w:rsidR="00190EC9">
              <w:rPr>
                <w:rFonts w:ascii="Arial" w:hAnsi="Arial" w:cs="Arial"/>
                <w:iCs/>
                <w:color w:val="000000"/>
                <w:sz w:val="22"/>
                <w:szCs w:val="22"/>
              </w:rPr>
              <w:t>writing</w:t>
            </w:r>
            <w:r w:rsidRPr="00A24893">
              <w:rPr>
                <w:rFonts w:ascii="Arial" w:hAnsi="Arial" w:cs="Arial"/>
                <w:iCs/>
                <w:color w:val="000000"/>
                <w:sz w:val="22"/>
                <w:szCs w:val="22"/>
              </w:rPr>
              <w:t xml:space="preserve"> contract tenders and bids</w:t>
            </w:r>
          </w:p>
          <w:p w14:paraId="6EDC056E" w14:textId="47D9AF37"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presenting information in numerous formats</w:t>
            </w:r>
          </w:p>
          <w:p w14:paraId="09FE3D74" w14:textId="47558733"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 xml:space="preserve">Experience of day-to-day interaction with </w:t>
            </w:r>
            <w:r w:rsidR="00190EC9">
              <w:rPr>
                <w:rFonts w:ascii="Arial" w:hAnsi="Arial" w:cs="Arial"/>
                <w:iCs/>
                <w:color w:val="000000"/>
                <w:sz w:val="22"/>
                <w:szCs w:val="22"/>
              </w:rPr>
              <w:t>senior managers and stakeholders</w:t>
            </w:r>
          </w:p>
          <w:p w14:paraId="798850D2" w14:textId="2D61E310" w:rsidR="00A24893" w:rsidRPr="00A24893" w:rsidRDefault="00A24893" w:rsidP="00A24893">
            <w:pPr>
              <w:rPr>
                <w:rFonts w:ascii="Arial" w:hAnsi="Arial" w:cs="Arial"/>
                <w:iCs/>
                <w:color w:val="000000"/>
                <w:sz w:val="22"/>
                <w:szCs w:val="22"/>
              </w:rPr>
            </w:pPr>
            <w:r w:rsidRPr="00A24893">
              <w:rPr>
                <w:rFonts w:ascii="Arial" w:hAnsi="Arial" w:cs="Arial"/>
                <w:iCs/>
                <w:color w:val="000000"/>
                <w:sz w:val="22"/>
                <w:szCs w:val="22"/>
              </w:rPr>
              <w:t>Experience of working within a team within a busy office environment.</w:t>
            </w:r>
          </w:p>
          <w:p w14:paraId="5B7A3096" w14:textId="77777777" w:rsidR="00C03E8F" w:rsidRPr="00A24893" w:rsidRDefault="00C03E8F" w:rsidP="00DF4884">
            <w:pPr>
              <w:rPr>
                <w:rFonts w:ascii="Arial" w:hAnsi="Arial" w:cs="Arial"/>
                <w:iCs/>
                <w:color w:val="000000"/>
                <w:sz w:val="22"/>
                <w:szCs w:val="22"/>
              </w:rPr>
            </w:pPr>
          </w:p>
        </w:tc>
        <w:tc>
          <w:tcPr>
            <w:tcW w:w="2812" w:type="dxa"/>
          </w:tcPr>
          <w:p w14:paraId="7D1FB946" w14:textId="68A7A577" w:rsidR="00C03E8F" w:rsidRDefault="001E7FE1" w:rsidP="00DF4884">
            <w:pPr>
              <w:jc w:val="both"/>
              <w:rPr>
                <w:rFonts w:ascii="Arial" w:hAnsi="Arial" w:cs="Arial"/>
                <w:iCs/>
                <w:color w:val="000000"/>
                <w:sz w:val="22"/>
                <w:szCs w:val="22"/>
              </w:rPr>
            </w:pPr>
            <w:r>
              <w:rPr>
                <w:rFonts w:ascii="Arial" w:hAnsi="Arial" w:cs="Arial"/>
                <w:iCs/>
                <w:color w:val="000000"/>
                <w:sz w:val="22"/>
                <w:szCs w:val="22"/>
              </w:rPr>
              <w:t>Experience of working in EMIS</w:t>
            </w:r>
          </w:p>
          <w:p w14:paraId="12DF3354" w14:textId="5A1269BC" w:rsidR="001E7FE1" w:rsidRDefault="001E7FE1" w:rsidP="00DF4884">
            <w:pPr>
              <w:jc w:val="both"/>
              <w:rPr>
                <w:rFonts w:ascii="Arial" w:hAnsi="Arial" w:cs="Arial"/>
                <w:iCs/>
                <w:color w:val="000000"/>
                <w:sz w:val="22"/>
                <w:szCs w:val="22"/>
              </w:rPr>
            </w:pPr>
            <w:r>
              <w:rPr>
                <w:rFonts w:ascii="Arial" w:hAnsi="Arial" w:cs="Arial"/>
                <w:iCs/>
                <w:color w:val="000000"/>
                <w:sz w:val="22"/>
                <w:szCs w:val="22"/>
              </w:rPr>
              <w:t>Experience of searches in EMIS</w:t>
            </w:r>
          </w:p>
          <w:p w14:paraId="561B729F" w14:textId="2E67399A" w:rsidR="00F71E16" w:rsidRDefault="00F71E16" w:rsidP="00DF4884">
            <w:pPr>
              <w:jc w:val="both"/>
              <w:rPr>
                <w:rFonts w:ascii="Arial" w:hAnsi="Arial" w:cs="Arial"/>
                <w:iCs/>
                <w:color w:val="000000"/>
                <w:sz w:val="22"/>
                <w:szCs w:val="22"/>
              </w:rPr>
            </w:pPr>
            <w:r>
              <w:rPr>
                <w:rFonts w:ascii="Arial" w:hAnsi="Arial" w:cs="Arial"/>
                <w:iCs/>
                <w:color w:val="000000"/>
                <w:sz w:val="22"/>
                <w:szCs w:val="22"/>
              </w:rPr>
              <w:t>Experience of CQRS</w:t>
            </w:r>
          </w:p>
          <w:p w14:paraId="782203B4" w14:textId="46D71D06" w:rsidR="00F71E16" w:rsidRDefault="00F71E16" w:rsidP="00DF4884">
            <w:pPr>
              <w:jc w:val="both"/>
              <w:rPr>
                <w:rFonts w:ascii="Arial" w:hAnsi="Arial" w:cs="Arial"/>
                <w:iCs/>
                <w:color w:val="000000"/>
                <w:sz w:val="22"/>
                <w:szCs w:val="22"/>
              </w:rPr>
            </w:pPr>
            <w:r>
              <w:rPr>
                <w:rFonts w:ascii="Arial" w:hAnsi="Arial" w:cs="Arial"/>
                <w:iCs/>
                <w:color w:val="000000"/>
                <w:sz w:val="22"/>
                <w:szCs w:val="22"/>
              </w:rPr>
              <w:t>Experience with NHS Pensions</w:t>
            </w:r>
          </w:p>
          <w:p w14:paraId="0D98A272" w14:textId="1BFD92FB" w:rsidR="00F71E16" w:rsidRDefault="00F71E16" w:rsidP="00DF4884">
            <w:pPr>
              <w:jc w:val="both"/>
              <w:rPr>
                <w:rFonts w:ascii="Arial" w:hAnsi="Arial" w:cs="Arial"/>
                <w:iCs/>
                <w:color w:val="000000"/>
                <w:sz w:val="22"/>
                <w:szCs w:val="22"/>
              </w:rPr>
            </w:pPr>
            <w:r>
              <w:rPr>
                <w:rFonts w:ascii="Arial" w:hAnsi="Arial" w:cs="Arial"/>
                <w:iCs/>
                <w:color w:val="000000"/>
                <w:sz w:val="22"/>
                <w:szCs w:val="22"/>
              </w:rPr>
              <w:t>Experience of PCSE</w:t>
            </w:r>
          </w:p>
          <w:p w14:paraId="5B2FC7AE" w14:textId="3D05EEC5" w:rsidR="003B4BB1" w:rsidRDefault="003B4BB1" w:rsidP="00DF4884">
            <w:pPr>
              <w:jc w:val="both"/>
              <w:rPr>
                <w:rFonts w:ascii="Arial" w:hAnsi="Arial" w:cs="Arial"/>
                <w:iCs/>
                <w:color w:val="000000"/>
                <w:sz w:val="22"/>
                <w:szCs w:val="22"/>
              </w:rPr>
            </w:pPr>
            <w:r>
              <w:rPr>
                <w:rFonts w:ascii="Arial" w:hAnsi="Arial" w:cs="Arial"/>
                <w:iCs/>
                <w:color w:val="000000"/>
                <w:sz w:val="22"/>
                <w:szCs w:val="22"/>
              </w:rPr>
              <w:t>In depth knowledge of  NHS finances</w:t>
            </w:r>
          </w:p>
          <w:p w14:paraId="069059E0" w14:textId="72DD1A0E" w:rsidR="00996894" w:rsidRDefault="00996894" w:rsidP="00DF4884">
            <w:pPr>
              <w:jc w:val="both"/>
              <w:rPr>
                <w:rFonts w:ascii="Arial" w:hAnsi="Arial" w:cs="Arial"/>
                <w:iCs/>
                <w:color w:val="000000"/>
                <w:sz w:val="22"/>
                <w:szCs w:val="22"/>
              </w:rPr>
            </w:pPr>
            <w:r>
              <w:rPr>
                <w:rFonts w:ascii="Arial" w:hAnsi="Arial" w:cs="Arial"/>
                <w:iCs/>
                <w:color w:val="000000"/>
                <w:sz w:val="22"/>
                <w:szCs w:val="22"/>
              </w:rPr>
              <w:t>Experience of using Quickbooks</w:t>
            </w:r>
          </w:p>
          <w:p w14:paraId="7AD118C5" w14:textId="0147FE47" w:rsidR="00996894" w:rsidRDefault="00ED11E5" w:rsidP="00DF4884">
            <w:pPr>
              <w:jc w:val="both"/>
              <w:rPr>
                <w:rFonts w:ascii="Arial" w:hAnsi="Arial" w:cs="Arial"/>
                <w:iCs/>
                <w:color w:val="000000"/>
                <w:sz w:val="22"/>
                <w:szCs w:val="22"/>
              </w:rPr>
            </w:pPr>
            <w:r>
              <w:rPr>
                <w:rFonts w:ascii="Arial" w:hAnsi="Arial" w:cs="Arial"/>
                <w:iCs/>
                <w:color w:val="000000"/>
                <w:sz w:val="22"/>
                <w:szCs w:val="22"/>
              </w:rPr>
              <w:t>Experience of working as a Practice Manager</w:t>
            </w:r>
            <w:r w:rsidR="00EF3ABD">
              <w:rPr>
                <w:rFonts w:ascii="Arial" w:hAnsi="Arial" w:cs="Arial"/>
                <w:iCs/>
                <w:color w:val="000000"/>
                <w:sz w:val="22"/>
                <w:szCs w:val="22"/>
              </w:rPr>
              <w:t xml:space="preserve"> or Operations Manager</w:t>
            </w:r>
          </w:p>
          <w:p w14:paraId="55B38280" w14:textId="7195B1FD" w:rsidR="00ED11E5" w:rsidRPr="001E7FE1" w:rsidRDefault="00ED11E5" w:rsidP="00DF4884">
            <w:pPr>
              <w:jc w:val="both"/>
              <w:rPr>
                <w:rFonts w:ascii="Arial" w:hAnsi="Arial" w:cs="Arial"/>
                <w:iCs/>
                <w:color w:val="000000"/>
                <w:sz w:val="22"/>
                <w:szCs w:val="22"/>
              </w:rPr>
            </w:pPr>
            <w:r>
              <w:rPr>
                <w:rFonts w:ascii="Arial" w:hAnsi="Arial" w:cs="Arial"/>
                <w:iCs/>
                <w:color w:val="000000"/>
                <w:sz w:val="22"/>
                <w:szCs w:val="22"/>
              </w:rPr>
              <w:t>Experience of working as a Deputy Practice Manager</w:t>
            </w:r>
          </w:p>
          <w:p w14:paraId="45139FAD" w14:textId="77777777" w:rsidR="00C03E8F" w:rsidRPr="001E7FE1" w:rsidRDefault="00C03E8F" w:rsidP="00DF4884">
            <w:pPr>
              <w:jc w:val="both"/>
              <w:rPr>
                <w:rFonts w:ascii="Arial" w:hAnsi="Arial" w:cs="Arial"/>
                <w:iCs/>
                <w:color w:val="000000"/>
                <w:sz w:val="22"/>
                <w:szCs w:val="22"/>
              </w:rPr>
            </w:pPr>
          </w:p>
          <w:p w14:paraId="1CE18365" w14:textId="77777777" w:rsidR="00C03E8F" w:rsidRPr="001E7FE1" w:rsidRDefault="00C03E8F" w:rsidP="00DF4884">
            <w:pPr>
              <w:jc w:val="both"/>
              <w:rPr>
                <w:rFonts w:ascii="Arial" w:hAnsi="Arial" w:cs="Arial"/>
                <w:iCs/>
                <w:color w:val="000000"/>
                <w:sz w:val="22"/>
                <w:szCs w:val="22"/>
              </w:rPr>
            </w:pPr>
          </w:p>
          <w:p w14:paraId="127A817A" w14:textId="77777777" w:rsidR="00C03E8F" w:rsidRPr="001E7FE1" w:rsidRDefault="00C03E8F" w:rsidP="00DF4884">
            <w:pPr>
              <w:jc w:val="both"/>
              <w:rPr>
                <w:rFonts w:ascii="Arial" w:hAnsi="Arial" w:cs="Arial"/>
                <w:iCs/>
                <w:color w:val="000000"/>
                <w:sz w:val="22"/>
                <w:szCs w:val="22"/>
              </w:rPr>
            </w:pPr>
          </w:p>
          <w:p w14:paraId="00C5D940" w14:textId="77777777" w:rsidR="00C03E8F" w:rsidRPr="001E7FE1" w:rsidRDefault="00C03E8F" w:rsidP="00DF4884">
            <w:pPr>
              <w:jc w:val="both"/>
              <w:rPr>
                <w:rFonts w:ascii="Arial" w:hAnsi="Arial" w:cs="Arial"/>
                <w:iCs/>
                <w:color w:val="000000"/>
                <w:sz w:val="22"/>
                <w:szCs w:val="22"/>
              </w:rPr>
            </w:pPr>
          </w:p>
          <w:p w14:paraId="412C1B01" w14:textId="77777777" w:rsidR="00C03E8F" w:rsidRPr="004970DD" w:rsidRDefault="00C03E8F" w:rsidP="00DF4884">
            <w:pPr>
              <w:jc w:val="both"/>
              <w:rPr>
                <w:rFonts w:ascii="Arial" w:hAnsi="Arial" w:cs="Arial"/>
                <w:i/>
                <w:color w:val="000000"/>
                <w:sz w:val="22"/>
                <w:szCs w:val="22"/>
              </w:rPr>
            </w:pPr>
          </w:p>
        </w:tc>
      </w:tr>
      <w:tr w:rsidR="00C03E8F" w:rsidRPr="004970DD" w14:paraId="461477E7" w14:textId="77777777" w:rsidTr="00DF4884">
        <w:tc>
          <w:tcPr>
            <w:tcW w:w="2093" w:type="dxa"/>
          </w:tcPr>
          <w:p w14:paraId="272DD9A2" w14:textId="77777777" w:rsidR="001E5147" w:rsidRDefault="001E5147" w:rsidP="001E5147">
            <w:pPr>
              <w:rPr>
                <w:rFonts w:ascii="Arial" w:hAnsi="Arial" w:cs="Arial"/>
                <w:color w:val="000000"/>
                <w:sz w:val="22"/>
                <w:szCs w:val="22"/>
              </w:rPr>
            </w:pPr>
          </w:p>
          <w:p w14:paraId="3F57C444" w14:textId="398E67B8" w:rsidR="00C03E8F" w:rsidRPr="004970DD" w:rsidRDefault="00C03E8F" w:rsidP="001E5147">
            <w:pPr>
              <w:rPr>
                <w:rFonts w:ascii="Arial" w:hAnsi="Arial" w:cs="Arial"/>
                <w:color w:val="000000"/>
                <w:sz w:val="22"/>
                <w:szCs w:val="22"/>
              </w:rPr>
            </w:pPr>
            <w:r w:rsidRPr="004970DD">
              <w:rPr>
                <w:rFonts w:ascii="Arial" w:hAnsi="Arial" w:cs="Arial"/>
                <w:color w:val="000000"/>
                <w:sz w:val="22"/>
                <w:szCs w:val="22"/>
              </w:rPr>
              <w:t>Aptitudes and skills required</w:t>
            </w:r>
          </w:p>
        </w:tc>
        <w:tc>
          <w:tcPr>
            <w:tcW w:w="4111" w:type="dxa"/>
          </w:tcPr>
          <w:p w14:paraId="78DAA7A0" w14:textId="3FBCC426"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Flexible and proactive approach to work</w:t>
            </w:r>
          </w:p>
          <w:p w14:paraId="775D98BC" w14:textId="47BDCBEF"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Can do attitude</w:t>
            </w:r>
          </w:p>
          <w:p w14:paraId="5CB96EFD" w14:textId="5745596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Team player</w:t>
            </w:r>
          </w:p>
          <w:p w14:paraId="50E3C224"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Calm and friendly personality</w:t>
            </w:r>
          </w:p>
          <w:p w14:paraId="4C9BBDF0"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High energy levels and commitment</w:t>
            </w:r>
          </w:p>
          <w:p w14:paraId="0DD27862"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Approach challenges in an open, constructive, professional manner</w:t>
            </w:r>
          </w:p>
          <w:p w14:paraId="5E60F30F"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Ethical and honest</w:t>
            </w:r>
          </w:p>
          <w:p w14:paraId="48596DC6" w14:textId="1A83AC7F"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Professional demeanour</w:t>
            </w:r>
          </w:p>
          <w:p w14:paraId="29D53147" w14:textId="487D4314"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Discreet and confidential</w:t>
            </w:r>
          </w:p>
          <w:p w14:paraId="72D03D4B"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Innovative and proactive with a solution orientated approach</w:t>
            </w:r>
          </w:p>
          <w:p w14:paraId="39CC518B"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Organised, methodical and disciplined</w:t>
            </w:r>
          </w:p>
          <w:p w14:paraId="6E611F87" w14:textId="08831FED"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Demonstrable ability to maintain accuracy at all times</w:t>
            </w:r>
          </w:p>
          <w:p w14:paraId="1F037CAD" w14:textId="296C696B"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Able to communicate in a professional manner both verbal and written</w:t>
            </w:r>
          </w:p>
          <w:p w14:paraId="24073F61"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lastRenderedPageBreak/>
              <w:t>Able to manage high volume workload and respond effectively to changing priorities without direct supervision</w:t>
            </w:r>
          </w:p>
          <w:p w14:paraId="45172A5B" w14:textId="69C21FA3"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Develop strong working relationships with internal and external stakeholders</w:t>
            </w:r>
          </w:p>
          <w:p w14:paraId="24C0AECA" w14:textId="5744A2EE"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Excellent time management skills</w:t>
            </w:r>
          </w:p>
          <w:p w14:paraId="0EFE4B09" w14:textId="7F2B61D1"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Ability to maintain clear focus under pressure</w:t>
            </w:r>
          </w:p>
          <w:p w14:paraId="4C914EF7" w14:textId="3E549B91"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Solid computer literacy and a high level of proficiency with Microsoft Excel and Word</w:t>
            </w:r>
          </w:p>
          <w:p w14:paraId="7D8F4A7E"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Able to work in a busy office environment that often demands high levels of concentration, while coping with frequent interruptions</w:t>
            </w:r>
          </w:p>
          <w:p w14:paraId="7D29D222"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Logical and systematic in work processes</w:t>
            </w:r>
          </w:p>
          <w:p w14:paraId="486F670D" w14:textId="6A3ED99F"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Skills for manipulating information</w:t>
            </w:r>
          </w:p>
          <w:p w14:paraId="74D12B92" w14:textId="082F96C3"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Demonstrates clear problem-solving capabilities in pressurised situations</w:t>
            </w:r>
          </w:p>
          <w:p w14:paraId="178175AE" w14:textId="77777777" w:rsidR="00F94FC6" w:rsidRPr="00F94FC6" w:rsidRDefault="00F94FC6" w:rsidP="00F94FC6">
            <w:pPr>
              <w:rPr>
                <w:rFonts w:ascii="Arial" w:hAnsi="Arial" w:cs="Arial"/>
                <w:color w:val="000000"/>
                <w:sz w:val="22"/>
                <w:szCs w:val="22"/>
              </w:rPr>
            </w:pPr>
            <w:r w:rsidRPr="00F94FC6">
              <w:rPr>
                <w:rFonts w:ascii="Arial" w:hAnsi="Arial" w:cs="Arial"/>
                <w:color w:val="000000"/>
                <w:sz w:val="22"/>
                <w:szCs w:val="22"/>
              </w:rPr>
              <w:t>Good analytical ability</w:t>
            </w:r>
          </w:p>
          <w:p w14:paraId="77043860" w14:textId="77777777" w:rsidR="00C03E8F" w:rsidRPr="004970DD" w:rsidRDefault="00C03E8F" w:rsidP="00AD559D">
            <w:pPr>
              <w:rPr>
                <w:rFonts w:ascii="Arial" w:hAnsi="Arial" w:cs="Arial"/>
                <w:color w:val="000000"/>
                <w:sz w:val="22"/>
                <w:szCs w:val="22"/>
              </w:rPr>
            </w:pPr>
          </w:p>
        </w:tc>
        <w:tc>
          <w:tcPr>
            <w:tcW w:w="2812" w:type="dxa"/>
          </w:tcPr>
          <w:p w14:paraId="2B01E56E" w14:textId="77777777"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lastRenderedPageBreak/>
              <w:t>Willingness to learn and develop</w:t>
            </w:r>
          </w:p>
          <w:p w14:paraId="02CB647D" w14:textId="38EE0D02"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t xml:space="preserve">Prepared to undertake further studies to obtain </w:t>
            </w:r>
            <w:r w:rsidR="00ED11E5">
              <w:rPr>
                <w:rFonts w:ascii="Arial" w:hAnsi="Arial" w:cs="Arial"/>
                <w:iCs/>
                <w:color w:val="000000"/>
                <w:sz w:val="22"/>
                <w:szCs w:val="22"/>
              </w:rPr>
              <w:t>management</w:t>
            </w:r>
            <w:r w:rsidRPr="0046075F">
              <w:rPr>
                <w:rFonts w:ascii="Arial" w:hAnsi="Arial" w:cs="Arial"/>
                <w:iCs/>
                <w:color w:val="000000"/>
                <w:sz w:val="22"/>
                <w:szCs w:val="22"/>
              </w:rPr>
              <w:t xml:space="preserve"> qualifications</w:t>
            </w:r>
          </w:p>
          <w:p w14:paraId="4FDAB360" w14:textId="5AABE1B5"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t>Skills for manipulating information</w:t>
            </w:r>
          </w:p>
          <w:p w14:paraId="14204AEA" w14:textId="77777777"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t>Computer literate with an advanced working knowledge of Microsoft Excel and Word.</w:t>
            </w:r>
          </w:p>
          <w:p w14:paraId="6B8B005B" w14:textId="77777777" w:rsidR="0046075F" w:rsidRPr="0046075F" w:rsidRDefault="0046075F" w:rsidP="0046075F">
            <w:pPr>
              <w:rPr>
                <w:rFonts w:ascii="Arial" w:hAnsi="Arial" w:cs="Arial"/>
                <w:iCs/>
                <w:color w:val="000000"/>
                <w:sz w:val="22"/>
                <w:szCs w:val="22"/>
              </w:rPr>
            </w:pPr>
            <w:r w:rsidRPr="0046075F">
              <w:rPr>
                <w:rFonts w:ascii="Arial" w:hAnsi="Arial" w:cs="Arial"/>
                <w:iCs/>
                <w:color w:val="000000"/>
                <w:sz w:val="22"/>
                <w:szCs w:val="22"/>
              </w:rPr>
              <w:t>Ability to provide training, performance coaching and feedback to staff.</w:t>
            </w:r>
          </w:p>
          <w:p w14:paraId="58E767D8" w14:textId="77777777" w:rsidR="00C03E8F" w:rsidRPr="0046075F" w:rsidRDefault="00C03E8F" w:rsidP="00DF4884">
            <w:pPr>
              <w:rPr>
                <w:rFonts w:ascii="Arial" w:hAnsi="Arial" w:cs="Arial"/>
                <w:iCs/>
                <w:color w:val="000000"/>
                <w:sz w:val="22"/>
                <w:szCs w:val="22"/>
              </w:rPr>
            </w:pPr>
          </w:p>
          <w:p w14:paraId="4087AD33" w14:textId="77777777" w:rsidR="00C03E8F" w:rsidRPr="0046075F" w:rsidRDefault="00C03E8F" w:rsidP="00DF4884">
            <w:pPr>
              <w:rPr>
                <w:rFonts w:ascii="Arial" w:hAnsi="Arial" w:cs="Arial"/>
                <w:iCs/>
                <w:color w:val="000000"/>
                <w:sz w:val="22"/>
                <w:szCs w:val="22"/>
              </w:rPr>
            </w:pPr>
          </w:p>
          <w:p w14:paraId="300C4E4D" w14:textId="77777777" w:rsidR="00C03E8F" w:rsidRPr="0046075F" w:rsidRDefault="00C03E8F" w:rsidP="00DF4884">
            <w:pPr>
              <w:rPr>
                <w:rFonts w:ascii="Arial" w:hAnsi="Arial" w:cs="Arial"/>
                <w:iCs/>
                <w:color w:val="000000"/>
                <w:sz w:val="22"/>
                <w:szCs w:val="22"/>
              </w:rPr>
            </w:pPr>
          </w:p>
          <w:p w14:paraId="6324B278" w14:textId="77777777" w:rsidR="00C03E8F" w:rsidRPr="0046075F" w:rsidRDefault="00C03E8F" w:rsidP="00DF4884">
            <w:pPr>
              <w:rPr>
                <w:rFonts w:ascii="Arial" w:hAnsi="Arial" w:cs="Arial"/>
                <w:iCs/>
                <w:color w:val="000000"/>
                <w:sz w:val="22"/>
                <w:szCs w:val="22"/>
              </w:rPr>
            </w:pPr>
          </w:p>
          <w:p w14:paraId="11DF7EE9" w14:textId="77777777" w:rsidR="00C03E8F" w:rsidRPr="004970DD" w:rsidRDefault="00C03E8F" w:rsidP="00DF4884">
            <w:pPr>
              <w:rPr>
                <w:rFonts w:ascii="Arial" w:hAnsi="Arial" w:cs="Arial"/>
                <w:i/>
                <w:color w:val="000000"/>
                <w:sz w:val="22"/>
                <w:szCs w:val="22"/>
              </w:rPr>
            </w:pPr>
          </w:p>
        </w:tc>
      </w:tr>
    </w:tbl>
    <w:p w14:paraId="28E8EA81" w14:textId="3BE7821A" w:rsidR="00684427" w:rsidRDefault="00684427" w:rsidP="00C03E8F">
      <w:pPr>
        <w:pStyle w:val="Heading1"/>
        <w:rPr>
          <w:rFonts w:ascii="Arial,Bold" w:hAnsi="Arial,Bold" w:cs="Arial,Bold"/>
          <w:b w:val="0"/>
          <w:bCs w:val="0"/>
          <w:sz w:val="28"/>
          <w:szCs w:val="28"/>
        </w:rPr>
      </w:pPr>
    </w:p>
    <w:p w14:paraId="3B7705B9" w14:textId="77777777" w:rsidR="00684427" w:rsidRDefault="00684427">
      <w:pPr>
        <w:rPr>
          <w:rFonts w:ascii="Arial,Bold" w:hAnsi="Arial,Bold" w:cs="Arial,Bold"/>
          <w:kern w:val="32"/>
          <w:sz w:val="28"/>
          <w:szCs w:val="28"/>
        </w:rPr>
      </w:pPr>
      <w:r>
        <w:rPr>
          <w:rFonts w:ascii="Arial,Bold" w:hAnsi="Arial,Bold" w:cs="Arial,Bold"/>
          <w:b/>
          <w:bCs/>
          <w:sz w:val="28"/>
          <w:szCs w:val="28"/>
        </w:rPr>
        <w:br w:type="page"/>
      </w:r>
    </w:p>
    <w:p w14:paraId="602361B9" w14:textId="77777777" w:rsidR="00684427" w:rsidRPr="00015E83" w:rsidRDefault="00684427" w:rsidP="00684427">
      <w:pPr>
        <w:autoSpaceDE w:val="0"/>
        <w:autoSpaceDN w:val="0"/>
        <w:adjustRightInd w:val="0"/>
        <w:jc w:val="center"/>
        <w:rPr>
          <w:rFonts w:ascii="Arial,Bold" w:hAnsi="Arial,Bold" w:cs="Arial,Bold"/>
          <w:b/>
          <w:bCs/>
          <w:sz w:val="28"/>
          <w:szCs w:val="28"/>
        </w:rPr>
      </w:pPr>
      <w:r w:rsidRPr="00015E83">
        <w:rPr>
          <w:rFonts w:ascii="Arial,Bold" w:hAnsi="Arial,Bold" w:cs="Arial,Bold"/>
          <w:b/>
          <w:bCs/>
          <w:sz w:val="28"/>
          <w:szCs w:val="28"/>
        </w:rPr>
        <w:lastRenderedPageBreak/>
        <w:t>KEY DATES</w:t>
      </w:r>
    </w:p>
    <w:p w14:paraId="4868D60A" w14:textId="77777777" w:rsidR="00684427" w:rsidRDefault="00684427" w:rsidP="00684427">
      <w:pPr>
        <w:autoSpaceDE w:val="0"/>
        <w:autoSpaceDN w:val="0"/>
        <w:adjustRightInd w:val="0"/>
        <w:rPr>
          <w:rFonts w:ascii="Arial" w:hAnsi="Arial" w:cs="Arial"/>
        </w:rPr>
      </w:pPr>
    </w:p>
    <w:p w14:paraId="78E823AF" w14:textId="77777777" w:rsidR="00684427" w:rsidRPr="00A379B9" w:rsidRDefault="00684427" w:rsidP="00684427">
      <w:pPr>
        <w:autoSpaceDE w:val="0"/>
        <w:autoSpaceDN w:val="0"/>
        <w:adjustRightInd w:val="0"/>
        <w:rPr>
          <w:rFonts w:ascii="Arial" w:hAnsi="Arial" w:cs="Arial"/>
        </w:rPr>
      </w:pPr>
    </w:p>
    <w:p w14:paraId="7CADD98C" w14:textId="38CE4453" w:rsidR="00684427" w:rsidRPr="005305E6" w:rsidRDefault="00684427" w:rsidP="00684427">
      <w:pPr>
        <w:autoSpaceDE w:val="0"/>
        <w:autoSpaceDN w:val="0"/>
        <w:adjustRightInd w:val="0"/>
        <w:rPr>
          <w:rFonts w:ascii="Arial,Bold" w:hAnsi="Arial,Bold" w:cs="Arial,Bold"/>
          <w:b/>
          <w:bCs/>
          <w:color w:val="000000"/>
          <w:sz w:val="22"/>
          <w:szCs w:val="22"/>
        </w:rPr>
      </w:pPr>
      <w:r w:rsidRPr="005305E6">
        <w:rPr>
          <w:rFonts w:ascii="Arial" w:hAnsi="Arial" w:cs="Arial"/>
        </w:rPr>
        <w:t xml:space="preserve">Closing date for completed applications is </w:t>
      </w:r>
      <w:r w:rsidR="00BB290F">
        <w:rPr>
          <w:rFonts w:ascii="Arial,Bold" w:hAnsi="Arial,Bold" w:cs="Arial,Bold"/>
          <w:bCs/>
          <w:color w:val="000000"/>
        </w:rPr>
        <w:t>28</w:t>
      </w:r>
      <w:r w:rsidR="00BB290F" w:rsidRPr="00BB290F">
        <w:rPr>
          <w:rFonts w:ascii="Arial,Bold" w:hAnsi="Arial,Bold" w:cs="Arial,Bold"/>
          <w:bCs/>
          <w:color w:val="000000"/>
          <w:vertAlign w:val="superscript"/>
        </w:rPr>
        <w:t>th</w:t>
      </w:r>
      <w:r w:rsidR="00BB290F">
        <w:rPr>
          <w:rFonts w:ascii="Arial,Bold" w:hAnsi="Arial,Bold" w:cs="Arial,Bold"/>
          <w:bCs/>
          <w:color w:val="000000"/>
        </w:rPr>
        <w:t xml:space="preserve"> February</w:t>
      </w:r>
      <w:r w:rsidR="003D2DC7">
        <w:rPr>
          <w:rFonts w:ascii="Arial,Bold" w:hAnsi="Arial,Bold" w:cs="Arial,Bold"/>
          <w:bCs/>
          <w:color w:val="000000"/>
        </w:rPr>
        <w:t xml:space="preserve"> 2025</w:t>
      </w:r>
      <w:r w:rsidRPr="005305E6">
        <w:rPr>
          <w:rFonts w:ascii="Arial,Bold" w:hAnsi="Arial,Bold" w:cs="Arial,Bold"/>
          <w:bCs/>
          <w:color w:val="000000"/>
        </w:rPr>
        <w:t xml:space="preserve">, although the advert may close earlier </w:t>
      </w:r>
      <w:r w:rsidR="008D301E">
        <w:rPr>
          <w:rFonts w:ascii="Arial,Bold" w:hAnsi="Arial,Bold" w:cs="Arial,Bold"/>
          <w:bCs/>
          <w:color w:val="000000"/>
        </w:rPr>
        <w:t>as we will interview as we receive applications.</w:t>
      </w:r>
    </w:p>
    <w:p w14:paraId="734BBEE6" w14:textId="04732E83" w:rsidR="00A21E17" w:rsidRPr="008D301E" w:rsidRDefault="00A21E17" w:rsidP="008D301E">
      <w:pPr>
        <w:autoSpaceDE w:val="0"/>
        <w:autoSpaceDN w:val="0"/>
        <w:adjustRightInd w:val="0"/>
        <w:rPr>
          <w:rFonts w:ascii="Arial" w:hAnsi="Arial" w:cs="Arial"/>
          <w:spacing w:val="-3"/>
        </w:rPr>
      </w:pPr>
    </w:p>
    <w:sectPr w:rsidR="00A21E17" w:rsidRPr="008D301E" w:rsidSect="00DB3180">
      <w:pgSz w:w="11906" w:h="16838"/>
      <w:pgMar w:top="1440"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8BED" w14:textId="77777777" w:rsidR="004D45EF" w:rsidRDefault="004D45EF">
      <w:r>
        <w:separator/>
      </w:r>
    </w:p>
  </w:endnote>
  <w:endnote w:type="continuationSeparator" w:id="0">
    <w:p w14:paraId="0D1948ED" w14:textId="77777777" w:rsidR="004D45EF" w:rsidRDefault="004D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8EDD" w14:textId="77777777" w:rsidR="004D45EF" w:rsidRDefault="004D45EF">
      <w:r>
        <w:separator/>
      </w:r>
    </w:p>
  </w:footnote>
  <w:footnote w:type="continuationSeparator" w:id="0">
    <w:p w14:paraId="05380187" w14:textId="77777777" w:rsidR="004D45EF" w:rsidRDefault="004D4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E26614"/>
    <w:lvl w:ilvl="0">
      <w:numFmt w:val="decimal"/>
      <w:lvlText w:val="*"/>
      <w:lvlJc w:val="left"/>
    </w:lvl>
  </w:abstractNum>
  <w:abstractNum w:abstractNumId="1" w15:restartNumberingAfterBreak="0">
    <w:nsid w:val="01596CA4"/>
    <w:multiLevelType w:val="multilevel"/>
    <w:tmpl w:val="392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960F6"/>
    <w:multiLevelType w:val="hybridMultilevel"/>
    <w:tmpl w:val="0F6E5E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21D4128"/>
    <w:multiLevelType w:val="hybridMultilevel"/>
    <w:tmpl w:val="D2B4D6DC"/>
    <w:lvl w:ilvl="0" w:tplc="230E1E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36154A4"/>
    <w:multiLevelType w:val="multilevel"/>
    <w:tmpl w:val="DE36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166C0A"/>
    <w:multiLevelType w:val="multilevel"/>
    <w:tmpl w:val="086A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221FD"/>
    <w:multiLevelType w:val="hybridMultilevel"/>
    <w:tmpl w:val="AD2C2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D53C65"/>
    <w:multiLevelType w:val="hybridMultilevel"/>
    <w:tmpl w:val="0FFE0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6EB1E54"/>
    <w:multiLevelType w:val="hybridMultilevel"/>
    <w:tmpl w:val="7B78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0C3A74"/>
    <w:multiLevelType w:val="hybridMultilevel"/>
    <w:tmpl w:val="45540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94677C1"/>
    <w:multiLevelType w:val="hybridMultilevel"/>
    <w:tmpl w:val="EB40BC6C"/>
    <w:lvl w:ilvl="0" w:tplc="70CA5352">
      <w:start w:val="1"/>
      <w:numFmt w:val="bullet"/>
      <w:lvlText w:val=""/>
      <w:lvlJc w:val="left"/>
      <w:pPr>
        <w:tabs>
          <w:tab w:val="num" w:pos="1857"/>
        </w:tabs>
        <w:ind w:left="185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12B67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C2385F"/>
    <w:multiLevelType w:val="hybridMultilevel"/>
    <w:tmpl w:val="A322F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4D12B3"/>
    <w:multiLevelType w:val="hybridMultilevel"/>
    <w:tmpl w:val="2DB4A4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5156DA7"/>
    <w:multiLevelType w:val="hybridMultilevel"/>
    <w:tmpl w:val="F6DCF77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C6C14"/>
    <w:multiLevelType w:val="hybridMultilevel"/>
    <w:tmpl w:val="014C344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B054BD2"/>
    <w:multiLevelType w:val="singleLevel"/>
    <w:tmpl w:val="199E327E"/>
    <w:lvl w:ilvl="0">
      <w:start w:val="1"/>
      <w:numFmt w:val="decimal"/>
      <w:lvlText w:val="%1"/>
      <w:lvlJc w:val="left"/>
      <w:pPr>
        <w:tabs>
          <w:tab w:val="num" w:pos="720"/>
        </w:tabs>
        <w:ind w:left="720" w:hanging="720"/>
      </w:pPr>
      <w:rPr>
        <w:rFonts w:hint="default"/>
        <w:b/>
      </w:rPr>
    </w:lvl>
  </w:abstractNum>
  <w:abstractNum w:abstractNumId="17" w15:restartNumberingAfterBreak="0">
    <w:nsid w:val="244B079A"/>
    <w:multiLevelType w:val="hybridMultilevel"/>
    <w:tmpl w:val="B89257B0"/>
    <w:lvl w:ilvl="0" w:tplc="70CA5352">
      <w:start w:val="1"/>
      <w:numFmt w:val="bullet"/>
      <w:lvlText w:val=""/>
      <w:lvlJc w:val="left"/>
      <w:pPr>
        <w:tabs>
          <w:tab w:val="num" w:pos="2226"/>
        </w:tabs>
        <w:ind w:left="222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9098A"/>
    <w:multiLevelType w:val="hybridMultilevel"/>
    <w:tmpl w:val="4E22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E83AEC"/>
    <w:multiLevelType w:val="multilevel"/>
    <w:tmpl w:val="5D3A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3517C0"/>
    <w:multiLevelType w:val="hybridMultilevel"/>
    <w:tmpl w:val="91B0A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E015BD"/>
    <w:multiLevelType w:val="hybridMultilevel"/>
    <w:tmpl w:val="3710C9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F56F3"/>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976B9"/>
    <w:multiLevelType w:val="hybridMultilevel"/>
    <w:tmpl w:val="DA0213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4D1C38"/>
    <w:multiLevelType w:val="hybridMultilevel"/>
    <w:tmpl w:val="6F2A3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1762F"/>
    <w:multiLevelType w:val="hybridMultilevel"/>
    <w:tmpl w:val="FF22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B81C05"/>
    <w:multiLevelType w:val="hybridMultilevel"/>
    <w:tmpl w:val="3A568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0E2CAB"/>
    <w:multiLevelType w:val="hybridMultilevel"/>
    <w:tmpl w:val="AAE6C2D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2AB4270"/>
    <w:multiLevelType w:val="multilevel"/>
    <w:tmpl w:val="228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166BC5"/>
    <w:multiLevelType w:val="hybridMultilevel"/>
    <w:tmpl w:val="2BF84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091935"/>
    <w:multiLevelType w:val="hybridMultilevel"/>
    <w:tmpl w:val="383CC0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BC1B1F"/>
    <w:multiLevelType w:val="hybridMultilevel"/>
    <w:tmpl w:val="53DE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5579E6"/>
    <w:multiLevelType w:val="hybridMultilevel"/>
    <w:tmpl w:val="868AFAC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881E18"/>
    <w:multiLevelType w:val="hybridMultilevel"/>
    <w:tmpl w:val="8422A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0454B"/>
    <w:multiLevelType w:val="hybridMultilevel"/>
    <w:tmpl w:val="9ECA446C"/>
    <w:lvl w:ilvl="0" w:tplc="70CA5352">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1457F7"/>
    <w:multiLevelType w:val="hybridMultilevel"/>
    <w:tmpl w:val="FB70AD06"/>
    <w:lvl w:ilvl="0" w:tplc="230E1E2C">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31024"/>
    <w:multiLevelType w:val="hybridMultilevel"/>
    <w:tmpl w:val="AEB6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5F31F3"/>
    <w:multiLevelType w:val="hybridMultilevel"/>
    <w:tmpl w:val="0CF2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D1C4D"/>
    <w:multiLevelType w:val="hybridMultilevel"/>
    <w:tmpl w:val="F4A873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A322F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A432612"/>
    <w:multiLevelType w:val="hybridMultilevel"/>
    <w:tmpl w:val="92D806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E02071"/>
    <w:multiLevelType w:val="hybridMultilevel"/>
    <w:tmpl w:val="6EA4062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EF30C92"/>
    <w:multiLevelType w:val="hybridMultilevel"/>
    <w:tmpl w:val="C6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019443">
    <w:abstractNumId w:val="19"/>
  </w:num>
  <w:num w:numId="2" w16cid:durableId="1800226131">
    <w:abstractNumId w:val="31"/>
  </w:num>
  <w:num w:numId="3" w16cid:durableId="2097555780">
    <w:abstractNumId w:val="7"/>
  </w:num>
  <w:num w:numId="4" w16cid:durableId="259145196">
    <w:abstractNumId w:val="9"/>
  </w:num>
  <w:num w:numId="5" w16cid:durableId="382952614">
    <w:abstractNumId w:val="32"/>
  </w:num>
  <w:num w:numId="6" w16cid:durableId="1658075108">
    <w:abstractNumId w:val="13"/>
  </w:num>
  <w:num w:numId="7" w16cid:durableId="904533044">
    <w:abstractNumId w:val="10"/>
  </w:num>
  <w:num w:numId="8" w16cid:durableId="909146946">
    <w:abstractNumId w:val="21"/>
  </w:num>
  <w:num w:numId="9" w16cid:durableId="2014844133">
    <w:abstractNumId w:val="26"/>
  </w:num>
  <w:num w:numId="10" w16cid:durableId="151993789">
    <w:abstractNumId w:val="34"/>
  </w:num>
  <w:num w:numId="11" w16cid:durableId="550191342">
    <w:abstractNumId w:val="42"/>
  </w:num>
  <w:num w:numId="12" w16cid:durableId="1802308891">
    <w:abstractNumId w:val="24"/>
  </w:num>
  <w:num w:numId="13" w16cid:durableId="306906093">
    <w:abstractNumId w:val="12"/>
  </w:num>
  <w:num w:numId="14" w16cid:durableId="940724814">
    <w:abstractNumId w:val="3"/>
  </w:num>
  <w:num w:numId="15" w16cid:durableId="2044744280">
    <w:abstractNumId w:val="33"/>
  </w:num>
  <w:num w:numId="16" w16cid:durableId="1276062688">
    <w:abstractNumId w:val="23"/>
  </w:num>
  <w:num w:numId="17" w16cid:durableId="147871366">
    <w:abstractNumId w:val="36"/>
  </w:num>
  <w:num w:numId="18" w16cid:durableId="2119596465">
    <w:abstractNumId w:val="25"/>
  </w:num>
  <w:num w:numId="19" w16cid:durableId="195050413">
    <w:abstractNumId w:val="16"/>
  </w:num>
  <w:num w:numId="20" w16cid:durableId="1595623821">
    <w:abstractNumId w:val="22"/>
  </w:num>
  <w:num w:numId="21" w16cid:durableId="334960767">
    <w:abstractNumId w:val="41"/>
  </w:num>
  <w:num w:numId="22" w16cid:durableId="476994898">
    <w:abstractNumId w:val="37"/>
  </w:num>
  <w:num w:numId="23" w16cid:durableId="1842970321">
    <w:abstractNumId w:val="43"/>
  </w:num>
  <w:num w:numId="24" w16cid:durableId="799420066">
    <w:abstractNumId w:val="11"/>
  </w:num>
  <w:num w:numId="25" w16cid:durableId="1040515680">
    <w:abstractNumId w:val="40"/>
  </w:num>
  <w:num w:numId="26" w16cid:durableId="1480729824">
    <w:abstractNumId w:val="18"/>
  </w:num>
  <w:num w:numId="27" w16cid:durableId="1876842140">
    <w:abstractNumId w:val="30"/>
  </w:num>
  <w:num w:numId="28" w16cid:durableId="1142385961">
    <w:abstractNumId w:val="6"/>
  </w:num>
  <w:num w:numId="29" w16cid:durableId="1756711008">
    <w:abstractNumId w:val="27"/>
  </w:num>
  <w:num w:numId="30" w16cid:durableId="629480720">
    <w:abstractNumId w:val="38"/>
  </w:num>
  <w:num w:numId="31" w16cid:durableId="1290698070">
    <w:abstractNumId w:val="14"/>
  </w:num>
  <w:num w:numId="32" w16cid:durableId="1760638123">
    <w:abstractNumId w:val="8"/>
  </w:num>
  <w:num w:numId="33" w16cid:durableId="545408988">
    <w:abstractNumId w:val="20"/>
  </w:num>
  <w:num w:numId="34" w16cid:durableId="1512451641">
    <w:abstractNumId w:val="5"/>
  </w:num>
  <w:num w:numId="35" w16cid:durableId="1788961513">
    <w:abstractNumId w:val="4"/>
  </w:num>
  <w:num w:numId="36" w16cid:durableId="296107191">
    <w:abstractNumId w:val="29"/>
  </w:num>
  <w:num w:numId="37" w16cid:durableId="2147161313">
    <w:abstractNumId w:val="1"/>
  </w:num>
  <w:num w:numId="38" w16cid:durableId="1143428032">
    <w:abstractNumId w:val="1"/>
  </w:num>
  <w:num w:numId="39" w16cid:durableId="946082620">
    <w:abstractNumId w:val="0"/>
    <w:lvlOverride w:ilvl="0">
      <w:lvl w:ilvl="0">
        <w:start w:val="1"/>
        <w:numFmt w:val="bullet"/>
        <w:lvlText w:val=""/>
        <w:legacy w:legacy="1" w:legacySpace="0" w:legacyIndent="283"/>
        <w:lvlJc w:val="left"/>
        <w:pPr>
          <w:ind w:left="2268" w:hanging="283"/>
        </w:pPr>
        <w:rPr>
          <w:rFonts w:ascii="Symbol" w:hAnsi="Symbol" w:hint="default"/>
        </w:rPr>
      </w:lvl>
    </w:lvlOverride>
  </w:num>
  <w:num w:numId="40" w16cid:durableId="572544046">
    <w:abstractNumId w:val="2"/>
  </w:num>
  <w:num w:numId="41" w16cid:durableId="1275092408">
    <w:abstractNumId w:val="28"/>
  </w:num>
  <w:num w:numId="42" w16cid:durableId="1009986001">
    <w:abstractNumId w:val="15"/>
  </w:num>
  <w:num w:numId="43" w16cid:durableId="675693252">
    <w:abstractNumId w:val="39"/>
  </w:num>
  <w:num w:numId="44" w16cid:durableId="717707496">
    <w:abstractNumId w:val="17"/>
  </w:num>
  <w:num w:numId="45" w16cid:durableId="1245727974">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54"/>
    <w:rsid w:val="000142E2"/>
    <w:rsid w:val="00015E83"/>
    <w:rsid w:val="000317B0"/>
    <w:rsid w:val="0003689B"/>
    <w:rsid w:val="00063C03"/>
    <w:rsid w:val="00070722"/>
    <w:rsid w:val="000743CF"/>
    <w:rsid w:val="00080709"/>
    <w:rsid w:val="00081D06"/>
    <w:rsid w:val="00090BFE"/>
    <w:rsid w:val="00092652"/>
    <w:rsid w:val="000B14F3"/>
    <w:rsid w:val="000D2460"/>
    <w:rsid w:val="000E0FC5"/>
    <w:rsid w:val="000E1749"/>
    <w:rsid w:val="000E4498"/>
    <w:rsid w:val="000F42C1"/>
    <w:rsid w:val="001005CD"/>
    <w:rsid w:val="00101401"/>
    <w:rsid w:val="00103028"/>
    <w:rsid w:val="00120775"/>
    <w:rsid w:val="00131AEF"/>
    <w:rsid w:val="00143B68"/>
    <w:rsid w:val="00150AEF"/>
    <w:rsid w:val="00151416"/>
    <w:rsid w:val="00151B57"/>
    <w:rsid w:val="001618FC"/>
    <w:rsid w:val="001720F6"/>
    <w:rsid w:val="001745A8"/>
    <w:rsid w:val="00177EDA"/>
    <w:rsid w:val="00184B36"/>
    <w:rsid w:val="00190EC9"/>
    <w:rsid w:val="001A18FF"/>
    <w:rsid w:val="001A3205"/>
    <w:rsid w:val="001B29F6"/>
    <w:rsid w:val="001B6092"/>
    <w:rsid w:val="001B62E6"/>
    <w:rsid w:val="001C1152"/>
    <w:rsid w:val="001C2106"/>
    <w:rsid w:val="001D4698"/>
    <w:rsid w:val="001D7A21"/>
    <w:rsid w:val="001E5147"/>
    <w:rsid w:val="001E6106"/>
    <w:rsid w:val="001E7FE1"/>
    <w:rsid w:val="00203024"/>
    <w:rsid w:val="002060D5"/>
    <w:rsid w:val="002063E4"/>
    <w:rsid w:val="002071C3"/>
    <w:rsid w:val="00213FA7"/>
    <w:rsid w:val="00217C57"/>
    <w:rsid w:val="00224310"/>
    <w:rsid w:val="00226C40"/>
    <w:rsid w:val="002300E3"/>
    <w:rsid w:val="002355EF"/>
    <w:rsid w:val="00242BBA"/>
    <w:rsid w:val="002514EE"/>
    <w:rsid w:val="00253329"/>
    <w:rsid w:val="002729E0"/>
    <w:rsid w:val="00276E95"/>
    <w:rsid w:val="00277FDF"/>
    <w:rsid w:val="002A2962"/>
    <w:rsid w:val="002A7882"/>
    <w:rsid w:val="002C16E3"/>
    <w:rsid w:val="002D17A9"/>
    <w:rsid w:val="002D2A7C"/>
    <w:rsid w:val="002E1C3D"/>
    <w:rsid w:val="002E4EAF"/>
    <w:rsid w:val="002F638F"/>
    <w:rsid w:val="0030243C"/>
    <w:rsid w:val="003133C2"/>
    <w:rsid w:val="00326690"/>
    <w:rsid w:val="003302F4"/>
    <w:rsid w:val="00336AA7"/>
    <w:rsid w:val="0034308A"/>
    <w:rsid w:val="00345E35"/>
    <w:rsid w:val="00351EF3"/>
    <w:rsid w:val="00355CB2"/>
    <w:rsid w:val="00357712"/>
    <w:rsid w:val="00360734"/>
    <w:rsid w:val="00361B74"/>
    <w:rsid w:val="00366127"/>
    <w:rsid w:val="0037192C"/>
    <w:rsid w:val="0037429A"/>
    <w:rsid w:val="00380A77"/>
    <w:rsid w:val="00385905"/>
    <w:rsid w:val="0038617B"/>
    <w:rsid w:val="0039290E"/>
    <w:rsid w:val="00393C99"/>
    <w:rsid w:val="003B21BC"/>
    <w:rsid w:val="003B4BB1"/>
    <w:rsid w:val="003D05A4"/>
    <w:rsid w:val="003D2D56"/>
    <w:rsid w:val="003D2DC7"/>
    <w:rsid w:val="003F503E"/>
    <w:rsid w:val="00403354"/>
    <w:rsid w:val="004077C4"/>
    <w:rsid w:val="004117BB"/>
    <w:rsid w:val="00413B62"/>
    <w:rsid w:val="00415D01"/>
    <w:rsid w:val="0044518E"/>
    <w:rsid w:val="00445BD0"/>
    <w:rsid w:val="0045116B"/>
    <w:rsid w:val="0046075F"/>
    <w:rsid w:val="00471BF8"/>
    <w:rsid w:val="004765F4"/>
    <w:rsid w:val="00476E48"/>
    <w:rsid w:val="004923CF"/>
    <w:rsid w:val="00497983"/>
    <w:rsid w:val="004D45EF"/>
    <w:rsid w:val="004E3777"/>
    <w:rsid w:val="004E5FBB"/>
    <w:rsid w:val="00503D82"/>
    <w:rsid w:val="00514C00"/>
    <w:rsid w:val="0052282B"/>
    <w:rsid w:val="005249C2"/>
    <w:rsid w:val="00534831"/>
    <w:rsid w:val="00540C75"/>
    <w:rsid w:val="005412EF"/>
    <w:rsid w:val="0054333E"/>
    <w:rsid w:val="00554525"/>
    <w:rsid w:val="00574590"/>
    <w:rsid w:val="00576C68"/>
    <w:rsid w:val="00581A2C"/>
    <w:rsid w:val="00594B25"/>
    <w:rsid w:val="005A67D8"/>
    <w:rsid w:val="005B1171"/>
    <w:rsid w:val="005B2AEA"/>
    <w:rsid w:val="005B38EB"/>
    <w:rsid w:val="005D42EE"/>
    <w:rsid w:val="005F671B"/>
    <w:rsid w:val="006026B6"/>
    <w:rsid w:val="0060518F"/>
    <w:rsid w:val="00605B08"/>
    <w:rsid w:val="00623177"/>
    <w:rsid w:val="00624995"/>
    <w:rsid w:val="0062781C"/>
    <w:rsid w:val="00630239"/>
    <w:rsid w:val="00653518"/>
    <w:rsid w:val="00663D92"/>
    <w:rsid w:val="006661BD"/>
    <w:rsid w:val="00680508"/>
    <w:rsid w:val="00684427"/>
    <w:rsid w:val="00685BE0"/>
    <w:rsid w:val="006A07EC"/>
    <w:rsid w:val="006D6A79"/>
    <w:rsid w:val="006E077B"/>
    <w:rsid w:val="006E5FB6"/>
    <w:rsid w:val="006F432D"/>
    <w:rsid w:val="007047E0"/>
    <w:rsid w:val="00733CB6"/>
    <w:rsid w:val="00742EAD"/>
    <w:rsid w:val="007576A5"/>
    <w:rsid w:val="0076576E"/>
    <w:rsid w:val="00793802"/>
    <w:rsid w:val="00794886"/>
    <w:rsid w:val="007C5B13"/>
    <w:rsid w:val="007D3DD8"/>
    <w:rsid w:val="007F05A4"/>
    <w:rsid w:val="007F7AFB"/>
    <w:rsid w:val="00800126"/>
    <w:rsid w:val="00805D98"/>
    <w:rsid w:val="00811BC9"/>
    <w:rsid w:val="00814347"/>
    <w:rsid w:val="00815323"/>
    <w:rsid w:val="00816A24"/>
    <w:rsid w:val="00824A0B"/>
    <w:rsid w:val="0082679B"/>
    <w:rsid w:val="008540EC"/>
    <w:rsid w:val="00865A64"/>
    <w:rsid w:val="008671F0"/>
    <w:rsid w:val="008728BB"/>
    <w:rsid w:val="008743EC"/>
    <w:rsid w:val="00875F62"/>
    <w:rsid w:val="0087655F"/>
    <w:rsid w:val="00880B50"/>
    <w:rsid w:val="00887901"/>
    <w:rsid w:val="008A1446"/>
    <w:rsid w:val="008A6CA1"/>
    <w:rsid w:val="008C346D"/>
    <w:rsid w:val="008D301E"/>
    <w:rsid w:val="008D3D97"/>
    <w:rsid w:val="008D7CE3"/>
    <w:rsid w:val="008E2649"/>
    <w:rsid w:val="008F78AB"/>
    <w:rsid w:val="00912BEE"/>
    <w:rsid w:val="009270FE"/>
    <w:rsid w:val="00936947"/>
    <w:rsid w:val="00937839"/>
    <w:rsid w:val="009475F6"/>
    <w:rsid w:val="00960585"/>
    <w:rsid w:val="00961459"/>
    <w:rsid w:val="00962869"/>
    <w:rsid w:val="0096587F"/>
    <w:rsid w:val="00971552"/>
    <w:rsid w:val="00985DA4"/>
    <w:rsid w:val="00987681"/>
    <w:rsid w:val="00992055"/>
    <w:rsid w:val="00992B77"/>
    <w:rsid w:val="00996894"/>
    <w:rsid w:val="009A06EF"/>
    <w:rsid w:val="009C1EBF"/>
    <w:rsid w:val="009D1375"/>
    <w:rsid w:val="009E459E"/>
    <w:rsid w:val="009F4EF3"/>
    <w:rsid w:val="00A00949"/>
    <w:rsid w:val="00A00E09"/>
    <w:rsid w:val="00A04B12"/>
    <w:rsid w:val="00A21E17"/>
    <w:rsid w:val="00A24893"/>
    <w:rsid w:val="00A24E85"/>
    <w:rsid w:val="00A26F2E"/>
    <w:rsid w:val="00A3731E"/>
    <w:rsid w:val="00A4008A"/>
    <w:rsid w:val="00A4032F"/>
    <w:rsid w:val="00A459DD"/>
    <w:rsid w:val="00A51CF4"/>
    <w:rsid w:val="00A76922"/>
    <w:rsid w:val="00A84589"/>
    <w:rsid w:val="00A8717C"/>
    <w:rsid w:val="00A8784D"/>
    <w:rsid w:val="00AB1338"/>
    <w:rsid w:val="00AC54C1"/>
    <w:rsid w:val="00AC74C5"/>
    <w:rsid w:val="00AD559D"/>
    <w:rsid w:val="00AE673D"/>
    <w:rsid w:val="00B06E77"/>
    <w:rsid w:val="00B14299"/>
    <w:rsid w:val="00B204C0"/>
    <w:rsid w:val="00B2613F"/>
    <w:rsid w:val="00B312B9"/>
    <w:rsid w:val="00B54D4B"/>
    <w:rsid w:val="00B74131"/>
    <w:rsid w:val="00B94434"/>
    <w:rsid w:val="00BB290F"/>
    <w:rsid w:val="00BD7C05"/>
    <w:rsid w:val="00BF5EDB"/>
    <w:rsid w:val="00C03E8F"/>
    <w:rsid w:val="00C22524"/>
    <w:rsid w:val="00C3126C"/>
    <w:rsid w:val="00C3475A"/>
    <w:rsid w:val="00C36367"/>
    <w:rsid w:val="00C455B0"/>
    <w:rsid w:val="00C47638"/>
    <w:rsid w:val="00C56048"/>
    <w:rsid w:val="00C813DA"/>
    <w:rsid w:val="00C83637"/>
    <w:rsid w:val="00C85312"/>
    <w:rsid w:val="00C94F22"/>
    <w:rsid w:val="00CC018F"/>
    <w:rsid w:val="00CD3E17"/>
    <w:rsid w:val="00CD4BAC"/>
    <w:rsid w:val="00CF3888"/>
    <w:rsid w:val="00CF4FD3"/>
    <w:rsid w:val="00CF7D03"/>
    <w:rsid w:val="00D01132"/>
    <w:rsid w:val="00D401FA"/>
    <w:rsid w:val="00D41B59"/>
    <w:rsid w:val="00D43C7A"/>
    <w:rsid w:val="00D45114"/>
    <w:rsid w:val="00D52B97"/>
    <w:rsid w:val="00D6390A"/>
    <w:rsid w:val="00D82B0B"/>
    <w:rsid w:val="00D94632"/>
    <w:rsid w:val="00D947E8"/>
    <w:rsid w:val="00D97F53"/>
    <w:rsid w:val="00DA1760"/>
    <w:rsid w:val="00DA2B72"/>
    <w:rsid w:val="00DB3180"/>
    <w:rsid w:val="00DB3ABB"/>
    <w:rsid w:val="00DC3D1D"/>
    <w:rsid w:val="00DD4FE9"/>
    <w:rsid w:val="00DE09E4"/>
    <w:rsid w:val="00DE4C37"/>
    <w:rsid w:val="00E02025"/>
    <w:rsid w:val="00E102AA"/>
    <w:rsid w:val="00E11EAA"/>
    <w:rsid w:val="00E15ABB"/>
    <w:rsid w:val="00E373F0"/>
    <w:rsid w:val="00E642CF"/>
    <w:rsid w:val="00E6454F"/>
    <w:rsid w:val="00E66923"/>
    <w:rsid w:val="00EA05F0"/>
    <w:rsid w:val="00ED1055"/>
    <w:rsid w:val="00ED11E5"/>
    <w:rsid w:val="00EF3ABD"/>
    <w:rsid w:val="00F003CD"/>
    <w:rsid w:val="00F457EF"/>
    <w:rsid w:val="00F71E16"/>
    <w:rsid w:val="00F83C20"/>
    <w:rsid w:val="00F9245C"/>
    <w:rsid w:val="00F94FC6"/>
    <w:rsid w:val="00FA5A03"/>
    <w:rsid w:val="00FB0507"/>
    <w:rsid w:val="00FB54C8"/>
    <w:rsid w:val="00FC33F0"/>
    <w:rsid w:val="00FD21FF"/>
    <w:rsid w:val="00FE29A7"/>
    <w:rsid w:val="00FF189F"/>
    <w:rsid w:val="00FF4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53069"/>
  <w15:docId w15:val="{471A4404-8EE2-4191-B7A2-6D3FAA1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B14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07EC"/>
    <w:pPr>
      <w:keepNext/>
      <w:suppressAutoHyphens/>
      <w:outlineLvl w:val="1"/>
    </w:pPr>
    <w:rPr>
      <w:rFonts w:ascii="Arial" w:hAnsi="Arial"/>
      <w:b/>
      <w:spacing w:val="-3"/>
      <w:szCs w:val="20"/>
      <w:lang w:eastAsia="en-US"/>
    </w:rPr>
  </w:style>
  <w:style w:type="paragraph" w:styleId="Heading3">
    <w:name w:val="heading 3"/>
    <w:basedOn w:val="Normal"/>
    <w:next w:val="Normal"/>
    <w:link w:val="Heading3Char"/>
    <w:semiHidden/>
    <w:unhideWhenUsed/>
    <w:qFormat/>
    <w:rsid w:val="003F50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07EC"/>
    <w:pPr>
      <w:keepNext/>
      <w:suppressAutoHyphens/>
      <w:jc w:val="both"/>
      <w:outlineLvl w:val="3"/>
    </w:pPr>
    <w:rPr>
      <w:rFonts w:ascii="Arial" w:hAnsi="Arial"/>
      <w:b/>
      <w:bCs/>
      <w:spacing w:val="-3"/>
      <w:sz w:val="20"/>
      <w:szCs w:val="20"/>
      <w:lang w:eastAsia="en-US"/>
    </w:rPr>
  </w:style>
  <w:style w:type="paragraph" w:styleId="Heading7">
    <w:name w:val="heading 7"/>
    <w:basedOn w:val="Normal"/>
    <w:next w:val="Normal"/>
    <w:link w:val="Heading7Char"/>
    <w:qFormat/>
    <w:rsid w:val="003F503E"/>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3354"/>
    <w:rPr>
      <w:color w:val="0000FF"/>
      <w:u w:val="single"/>
    </w:rPr>
  </w:style>
  <w:style w:type="paragraph" w:styleId="NormalWeb">
    <w:name w:val="Normal (Web)"/>
    <w:basedOn w:val="Normal"/>
    <w:uiPriority w:val="99"/>
    <w:rsid w:val="009D1375"/>
    <w:pPr>
      <w:spacing w:before="100" w:beforeAutospacing="1" w:after="100" w:afterAutospacing="1"/>
    </w:pPr>
  </w:style>
  <w:style w:type="table" w:styleId="TableGrid">
    <w:name w:val="Table Grid"/>
    <w:basedOn w:val="TableNormal"/>
    <w:rsid w:val="000E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15E83"/>
    <w:pPr>
      <w:jc w:val="center"/>
    </w:pPr>
    <w:rPr>
      <w:rFonts w:ascii="Tahoma" w:hAnsi="Tahoma" w:cs="Tahoma"/>
      <w:b/>
      <w:u w:val="single"/>
      <w:lang w:eastAsia="en-US"/>
    </w:rPr>
  </w:style>
  <w:style w:type="paragraph" w:styleId="BodyText">
    <w:name w:val="Body Text"/>
    <w:basedOn w:val="Normal"/>
    <w:rsid w:val="00015E83"/>
    <w:rPr>
      <w:rFonts w:ascii="Comic Sans MS" w:hAnsi="Comic Sans MS"/>
      <w:bCs/>
      <w:szCs w:val="20"/>
      <w:lang w:eastAsia="en-US"/>
    </w:rPr>
  </w:style>
  <w:style w:type="paragraph" w:styleId="Header">
    <w:name w:val="header"/>
    <w:basedOn w:val="Normal"/>
    <w:rsid w:val="001720F6"/>
    <w:pPr>
      <w:tabs>
        <w:tab w:val="center" w:pos="4153"/>
        <w:tab w:val="right" w:pos="8306"/>
      </w:tabs>
    </w:pPr>
  </w:style>
  <w:style w:type="paragraph" w:styleId="Footer">
    <w:name w:val="footer"/>
    <w:basedOn w:val="Normal"/>
    <w:rsid w:val="001720F6"/>
    <w:pPr>
      <w:tabs>
        <w:tab w:val="center" w:pos="4153"/>
        <w:tab w:val="right" w:pos="8306"/>
      </w:tabs>
    </w:pPr>
  </w:style>
  <w:style w:type="character" w:styleId="PageNumber">
    <w:name w:val="page number"/>
    <w:basedOn w:val="DefaultParagraphFont"/>
    <w:rsid w:val="001720F6"/>
  </w:style>
  <w:style w:type="paragraph" w:styleId="BodyText2">
    <w:name w:val="Body Text 2"/>
    <w:basedOn w:val="Normal"/>
    <w:rsid w:val="00623177"/>
    <w:pPr>
      <w:spacing w:after="120" w:line="480" w:lineRule="auto"/>
    </w:pPr>
  </w:style>
  <w:style w:type="paragraph" w:styleId="BodyTextIndent3">
    <w:name w:val="Body Text Indent 3"/>
    <w:basedOn w:val="Normal"/>
    <w:rsid w:val="006A07EC"/>
    <w:pPr>
      <w:spacing w:after="120"/>
      <w:ind w:left="283"/>
    </w:pPr>
    <w:rPr>
      <w:sz w:val="16"/>
      <w:szCs w:val="16"/>
    </w:rPr>
  </w:style>
  <w:style w:type="paragraph" w:styleId="BodyText3">
    <w:name w:val="Body Text 3"/>
    <w:basedOn w:val="Normal"/>
    <w:rsid w:val="006A07EC"/>
    <w:pPr>
      <w:spacing w:after="120"/>
    </w:pPr>
    <w:rPr>
      <w:sz w:val="16"/>
      <w:szCs w:val="16"/>
    </w:rPr>
  </w:style>
  <w:style w:type="paragraph" w:styleId="EndnoteText">
    <w:name w:val="endnote text"/>
    <w:basedOn w:val="Normal"/>
    <w:link w:val="EndnoteTextChar"/>
    <w:semiHidden/>
    <w:rsid w:val="006A07EC"/>
    <w:rPr>
      <w:rFonts w:ascii="Courier" w:hAnsi="Courier"/>
      <w:szCs w:val="20"/>
      <w:lang w:eastAsia="en-US"/>
    </w:rPr>
  </w:style>
  <w:style w:type="paragraph" w:customStyle="1" w:styleId="Default">
    <w:name w:val="Default"/>
    <w:rsid w:val="00680508"/>
    <w:pPr>
      <w:autoSpaceDE w:val="0"/>
      <w:autoSpaceDN w:val="0"/>
      <w:adjustRightInd w:val="0"/>
    </w:pPr>
    <w:rPr>
      <w:rFonts w:ascii="Calibri" w:hAnsi="Calibri" w:cs="Calibri"/>
      <w:color w:val="000000"/>
      <w:sz w:val="24"/>
      <w:szCs w:val="24"/>
      <w:lang w:val="en-US" w:eastAsia="en-US"/>
    </w:rPr>
  </w:style>
  <w:style w:type="paragraph" w:customStyle="1" w:styleId="msolistparagraph0">
    <w:name w:val="msolistparagraph"/>
    <w:basedOn w:val="Normal"/>
    <w:rsid w:val="007047E0"/>
    <w:pPr>
      <w:ind w:left="720"/>
    </w:pPr>
    <w:rPr>
      <w:rFonts w:ascii="Calibri" w:eastAsia="Calibri" w:hAnsi="Calibri"/>
      <w:sz w:val="22"/>
      <w:szCs w:val="22"/>
      <w:lang w:val="en-US" w:eastAsia="en-US"/>
    </w:rPr>
  </w:style>
  <w:style w:type="character" w:customStyle="1" w:styleId="Heading3Char">
    <w:name w:val="Heading 3 Char"/>
    <w:basedOn w:val="DefaultParagraphFont"/>
    <w:link w:val="Heading3"/>
    <w:semiHidden/>
    <w:rsid w:val="003F503E"/>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3F503E"/>
    <w:pPr>
      <w:spacing w:after="120"/>
      <w:ind w:left="283"/>
    </w:pPr>
  </w:style>
  <w:style w:type="character" w:customStyle="1" w:styleId="BodyTextIndentChar">
    <w:name w:val="Body Text Indent Char"/>
    <w:basedOn w:val="DefaultParagraphFont"/>
    <w:link w:val="BodyTextIndent"/>
    <w:rsid w:val="003F503E"/>
    <w:rPr>
      <w:sz w:val="24"/>
      <w:szCs w:val="24"/>
    </w:rPr>
  </w:style>
  <w:style w:type="paragraph" w:styleId="BodyTextIndent2">
    <w:name w:val="Body Text Indent 2"/>
    <w:basedOn w:val="Normal"/>
    <w:link w:val="BodyTextIndent2Char"/>
    <w:rsid w:val="003F503E"/>
    <w:pPr>
      <w:spacing w:after="120" w:line="480" w:lineRule="auto"/>
      <w:ind w:left="283"/>
    </w:pPr>
  </w:style>
  <w:style w:type="character" w:customStyle="1" w:styleId="BodyTextIndent2Char">
    <w:name w:val="Body Text Indent 2 Char"/>
    <w:basedOn w:val="DefaultParagraphFont"/>
    <w:link w:val="BodyTextIndent2"/>
    <w:rsid w:val="003F503E"/>
    <w:rPr>
      <w:sz w:val="24"/>
      <w:szCs w:val="24"/>
    </w:rPr>
  </w:style>
  <w:style w:type="character" w:customStyle="1" w:styleId="Heading7Char">
    <w:name w:val="Heading 7 Char"/>
    <w:basedOn w:val="DefaultParagraphFont"/>
    <w:link w:val="Heading7"/>
    <w:rsid w:val="003F503E"/>
    <w:rPr>
      <w:sz w:val="24"/>
      <w:szCs w:val="24"/>
      <w:lang w:eastAsia="en-US"/>
    </w:rPr>
  </w:style>
  <w:style w:type="paragraph" w:styleId="BalloonText">
    <w:name w:val="Balloon Text"/>
    <w:basedOn w:val="Normal"/>
    <w:link w:val="BalloonTextChar"/>
    <w:rsid w:val="00217C57"/>
    <w:rPr>
      <w:rFonts w:ascii="Tahoma" w:hAnsi="Tahoma" w:cs="Tahoma"/>
      <w:sz w:val="16"/>
      <w:szCs w:val="16"/>
    </w:rPr>
  </w:style>
  <w:style w:type="character" w:customStyle="1" w:styleId="BalloonTextChar">
    <w:name w:val="Balloon Text Char"/>
    <w:basedOn w:val="DefaultParagraphFont"/>
    <w:link w:val="BalloonText"/>
    <w:rsid w:val="00217C57"/>
    <w:rPr>
      <w:rFonts w:ascii="Tahoma" w:hAnsi="Tahoma" w:cs="Tahoma"/>
      <w:sz w:val="16"/>
      <w:szCs w:val="16"/>
    </w:rPr>
  </w:style>
  <w:style w:type="character" w:customStyle="1" w:styleId="Heading4Char">
    <w:name w:val="Heading 4 Char"/>
    <w:basedOn w:val="DefaultParagraphFont"/>
    <w:link w:val="Heading4"/>
    <w:rsid w:val="00151B57"/>
    <w:rPr>
      <w:rFonts w:ascii="Arial" w:hAnsi="Arial"/>
      <w:b/>
      <w:bCs/>
      <w:spacing w:val="-3"/>
      <w:lang w:eastAsia="en-US"/>
    </w:rPr>
  </w:style>
  <w:style w:type="character" w:customStyle="1" w:styleId="EndnoteTextChar">
    <w:name w:val="Endnote Text Char"/>
    <w:basedOn w:val="DefaultParagraphFont"/>
    <w:link w:val="EndnoteText"/>
    <w:semiHidden/>
    <w:rsid w:val="00151B57"/>
    <w:rPr>
      <w:rFonts w:ascii="Courier" w:hAnsi="Courier"/>
      <w:sz w:val="24"/>
      <w:lang w:eastAsia="en-US"/>
    </w:rPr>
  </w:style>
  <w:style w:type="paragraph" w:styleId="ListParagraph">
    <w:name w:val="List Paragraph"/>
    <w:basedOn w:val="Normal"/>
    <w:uiPriority w:val="34"/>
    <w:qFormat/>
    <w:rsid w:val="00151B57"/>
    <w:pPr>
      <w:ind w:left="720"/>
      <w:contextualSpacing/>
    </w:pPr>
  </w:style>
  <w:style w:type="character" w:styleId="CommentReference">
    <w:name w:val="annotation reference"/>
    <w:basedOn w:val="DefaultParagraphFont"/>
    <w:rsid w:val="00E02025"/>
    <w:rPr>
      <w:sz w:val="16"/>
      <w:szCs w:val="16"/>
    </w:rPr>
  </w:style>
  <w:style w:type="paragraph" w:styleId="CommentText">
    <w:name w:val="annotation text"/>
    <w:basedOn w:val="Normal"/>
    <w:link w:val="CommentTextChar"/>
    <w:rsid w:val="00E02025"/>
    <w:rPr>
      <w:sz w:val="20"/>
      <w:szCs w:val="20"/>
    </w:rPr>
  </w:style>
  <w:style w:type="character" w:customStyle="1" w:styleId="CommentTextChar">
    <w:name w:val="Comment Text Char"/>
    <w:basedOn w:val="DefaultParagraphFont"/>
    <w:link w:val="CommentText"/>
    <w:rsid w:val="00E02025"/>
  </w:style>
  <w:style w:type="paragraph" w:styleId="CommentSubject">
    <w:name w:val="annotation subject"/>
    <w:basedOn w:val="CommentText"/>
    <w:next w:val="CommentText"/>
    <w:link w:val="CommentSubjectChar"/>
    <w:rsid w:val="00E02025"/>
    <w:rPr>
      <w:b/>
      <w:bCs/>
    </w:rPr>
  </w:style>
  <w:style w:type="character" w:customStyle="1" w:styleId="CommentSubjectChar">
    <w:name w:val="Comment Subject Char"/>
    <w:basedOn w:val="CommentTextChar"/>
    <w:link w:val="CommentSubject"/>
    <w:rsid w:val="00E02025"/>
    <w:rPr>
      <w:b/>
      <w:bCs/>
    </w:rPr>
  </w:style>
  <w:style w:type="character" w:styleId="UnresolvedMention">
    <w:name w:val="Unresolved Mention"/>
    <w:basedOn w:val="DefaultParagraphFont"/>
    <w:uiPriority w:val="99"/>
    <w:semiHidden/>
    <w:unhideWhenUsed/>
    <w:rsid w:val="00242BBA"/>
    <w:rPr>
      <w:color w:val="605E5C"/>
      <w:shd w:val="clear" w:color="auto" w:fill="E1DFDD"/>
    </w:rPr>
  </w:style>
  <w:style w:type="character" w:customStyle="1" w:styleId="Heading1Char">
    <w:name w:val="Heading 1 Char"/>
    <w:basedOn w:val="DefaultParagraphFont"/>
    <w:link w:val="Heading1"/>
    <w:rsid w:val="00E15ABB"/>
    <w:rPr>
      <w:rFonts w:ascii="Arial" w:hAnsi="Arial" w:cs="Arial"/>
      <w:b/>
      <w:bCs/>
      <w:kern w:val="32"/>
      <w:sz w:val="32"/>
      <w:szCs w:val="32"/>
    </w:rPr>
  </w:style>
  <w:style w:type="paragraph" w:styleId="Subtitle">
    <w:name w:val="Subtitle"/>
    <w:basedOn w:val="Normal"/>
    <w:link w:val="SubtitleChar"/>
    <w:qFormat/>
    <w:rsid w:val="00E15ABB"/>
    <w:rPr>
      <w:rFonts w:ascii="Arial" w:hAnsi="Arial"/>
      <w:b/>
      <w:szCs w:val="20"/>
      <w:lang w:eastAsia="en-US"/>
    </w:rPr>
  </w:style>
  <w:style w:type="character" w:customStyle="1" w:styleId="SubtitleChar">
    <w:name w:val="Subtitle Char"/>
    <w:basedOn w:val="DefaultParagraphFont"/>
    <w:link w:val="Subtitle"/>
    <w:rsid w:val="00E15ABB"/>
    <w:rPr>
      <w:rFonts w:ascii="Arial" w:hAnsi="Arial"/>
      <w:b/>
      <w:sz w:val="24"/>
      <w:lang w:eastAsia="en-US"/>
    </w:rPr>
  </w:style>
  <w:style w:type="paragraph" w:styleId="NoSpacing">
    <w:name w:val="No Spacing"/>
    <w:uiPriority w:val="1"/>
    <w:qFormat/>
    <w:rsid w:val="00326690"/>
    <w:rPr>
      <w:rFonts w:ascii="Courier" w:hAnsi="Courier"/>
      <w:sz w:val="24"/>
      <w:lang w:eastAsia="en-US"/>
    </w:rPr>
  </w:style>
  <w:style w:type="character" w:customStyle="1" w:styleId="Heading2Char">
    <w:name w:val="Heading 2 Char"/>
    <w:basedOn w:val="DefaultParagraphFont"/>
    <w:link w:val="Heading2"/>
    <w:rsid w:val="00BD7C05"/>
    <w:rPr>
      <w:rFonts w:ascii="Arial" w:hAnsi="Arial"/>
      <w:b/>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477">
      <w:bodyDiv w:val="1"/>
      <w:marLeft w:val="0"/>
      <w:marRight w:val="0"/>
      <w:marTop w:val="0"/>
      <w:marBottom w:val="0"/>
      <w:divBdr>
        <w:top w:val="none" w:sz="0" w:space="0" w:color="auto"/>
        <w:left w:val="none" w:sz="0" w:space="0" w:color="auto"/>
        <w:bottom w:val="none" w:sz="0" w:space="0" w:color="auto"/>
        <w:right w:val="none" w:sz="0" w:space="0" w:color="auto"/>
      </w:divBdr>
    </w:div>
    <w:div w:id="87652795">
      <w:bodyDiv w:val="1"/>
      <w:marLeft w:val="0"/>
      <w:marRight w:val="0"/>
      <w:marTop w:val="0"/>
      <w:marBottom w:val="0"/>
      <w:divBdr>
        <w:top w:val="none" w:sz="0" w:space="0" w:color="auto"/>
        <w:left w:val="none" w:sz="0" w:space="0" w:color="auto"/>
        <w:bottom w:val="none" w:sz="0" w:space="0" w:color="auto"/>
        <w:right w:val="none" w:sz="0" w:space="0" w:color="auto"/>
      </w:divBdr>
      <w:divsChild>
        <w:div w:id="1650943417">
          <w:marLeft w:val="0"/>
          <w:marRight w:val="0"/>
          <w:marTop w:val="0"/>
          <w:marBottom w:val="0"/>
          <w:divBdr>
            <w:top w:val="none" w:sz="0" w:space="0" w:color="auto"/>
            <w:left w:val="none" w:sz="0" w:space="0" w:color="auto"/>
            <w:bottom w:val="none" w:sz="0" w:space="0" w:color="auto"/>
            <w:right w:val="none" w:sz="0" w:space="0" w:color="auto"/>
          </w:divBdr>
        </w:div>
      </w:divsChild>
    </w:div>
    <w:div w:id="220873044">
      <w:bodyDiv w:val="1"/>
      <w:marLeft w:val="0"/>
      <w:marRight w:val="0"/>
      <w:marTop w:val="0"/>
      <w:marBottom w:val="0"/>
      <w:divBdr>
        <w:top w:val="none" w:sz="0" w:space="0" w:color="auto"/>
        <w:left w:val="none" w:sz="0" w:space="0" w:color="auto"/>
        <w:bottom w:val="none" w:sz="0" w:space="0" w:color="auto"/>
        <w:right w:val="none" w:sz="0" w:space="0" w:color="auto"/>
      </w:divBdr>
    </w:div>
    <w:div w:id="361714589">
      <w:bodyDiv w:val="1"/>
      <w:marLeft w:val="0"/>
      <w:marRight w:val="0"/>
      <w:marTop w:val="0"/>
      <w:marBottom w:val="0"/>
      <w:divBdr>
        <w:top w:val="none" w:sz="0" w:space="0" w:color="auto"/>
        <w:left w:val="none" w:sz="0" w:space="0" w:color="auto"/>
        <w:bottom w:val="none" w:sz="0" w:space="0" w:color="auto"/>
        <w:right w:val="none" w:sz="0" w:space="0" w:color="auto"/>
      </w:divBdr>
    </w:div>
    <w:div w:id="688602809">
      <w:bodyDiv w:val="1"/>
      <w:marLeft w:val="0"/>
      <w:marRight w:val="0"/>
      <w:marTop w:val="0"/>
      <w:marBottom w:val="0"/>
      <w:divBdr>
        <w:top w:val="none" w:sz="0" w:space="0" w:color="auto"/>
        <w:left w:val="none" w:sz="0" w:space="0" w:color="auto"/>
        <w:bottom w:val="none" w:sz="0" w:space="0" w:color="auto"/>
        <w:right w:val="none" w:sz="0" w:space="0" w:color="auto"/>
      </w:divBdr>
    </w:div>
    <w:div w:id="713427268">
      <w:bodyDiv w:val="1"/>
      <w:marLeft w:val="0"/>
      <w:marRight w:val="0"/>
      <w:marTop w:val="0"/>
      <w:marBottom w:val="0"/>
      <w:divBdr>
        <w:top w:val="none" w:sz="0" w:space="0" w:color="auto"/>
        <w:left w:val="none" w:sz="0" w:space="0" w:color="auto"/>
        <w:bottom w:val="none" w:sz="0" w:space="0" w:color="auto"/>
        <w:right w:val="none" w:sz="0" w:space="0" w:color="auto"/>
      </w:divBdr>
    </w:div>
    <w:div w:id="738942209">
      <w:bodyDiv w:val="1"/>
      <w:marLeft w:val="0"/>
      <w:marRight w:val="0"/>
      <w:marTop w:val="0"/>
      <w:marBottom w:val="0"/>
      <w:divBdr>
        <w:top w:val="none" w:sz="0" w:space="0" w:color="auto"/>
        <w:left w:val="none" w:sz="0" w:space="0" w:color="auto"/>
        <w:bottom w:val="none" w:sz="0" w:space="0" w:color="auto"/>
        <w:right w:val="none" w:sz="0" w:space="0" w:color="auto"/>
      </w:divBdr>
    </w:div>
    <w:div w:id="872957795">
      <w:bodyDiv w:val="1"/>
      <w:marLeft w:val="0"/>
      <w:marRight w:val="0"/>
      <w:marTop w:val="0"/>
      <w:marBottom w:val="0"/>
      <w:divBdr>
        <w:top w:val="none" w:sz="0" w:space="0" w:color="auto"/>
        <w:left w:val="none" w:sz="0" w:space="0" w:color="auto"/>
        <w:bottom w:val="none" w:sz="0" w:space="0" w:color="auto"/>
        <w:right w:val="none" w:sz="0" w:space="0" w:color="auto"/>
      </w:divBdr>
    </w:div>
    <w:div w:id="985746685">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93693221">
      <w:bodyDiv w:val="1"/>
      <w:marLeft w:val="0"/>
      <w:marRight w:val="0"/>
      <w:marTop w:val="0"/>
      <w:marBottom w:val="0"/>
      <w:divBdr>
        <w:top w:val="none" w:sz="0" w:space="0" w:color="auto"/>
        <w:left w:val="none" w:sz="0" w:space="0" w:color="auto"/>
        <w:bottom w:val="none" w:sz="0" w:space="0" w:color="auto"/>
        <w:right w:val="none" w:sz="0" w:space="0" w:color="auto"/>
      </w:divBdr>
    </w:div>
    <w:div w:id="1385641452">
      <w:bodyDiv w:val="1"/>
      <w:marLeft w:val="0"/>
      <w:marRight w:val="0"/>
      <w:marTop w:val="0"/>
      <w:marBottom w:val="0"/>
      <w:divBdr>
        <w:top w:val="none" w:sz="0" w:space="0" w:color="auto"/>
        <w:left w:val="none" w:sz="0" w:space="0" w:color="auto"/>
        <w:bottom w:val="none" w:sz="0" w:space="0" w:color="auto"/>
        <w:right w:val="none" w:sz="0" w:space="0" w:color="auto"/>
      </w:divBdr>
      <w:divsChild>
        <w:div w:id="595141183">
          <w:marLeft w:val="0"/>
          <w:marRight w:val="0"/>
          <w:marTop w:val="0"/>
          <w:marBottom w:val="0"/>
          <w:divBdr>
            <w:top w:val="none" w:sz="0" w:space="0" w:color="auto"/>
            <w:left w:val="none" w:sz="0" w:space="0" w:color="auto"/>
            <w:bottom w:val="none" w:sz="0" w:space="0" w:color="auto"/>
            <w:right w:val="none" w:sz="0" w:space="0" w:color="auto"/>
          </w:divBdr>
        </w:div>
      </w:divsChild>
    </w:div>
    <w:div w:id="1433815467">
      <w:bodyDiv w:val="1"/>
      <w:marLeft w:val="0"/>
      <w:marRight w:val="0"/>
      <w:marTop w:val="0"/>
      <w:marBottom w:val="0"/>
      <w:divBdr>
        <w:top w:val="none" w:sz="0" w:space="0" w:color="auto"/>
        <w:left w:val="none" w:sz="0" w:space="0" w:color="auto"/>
        <w:bottom w:val="none" w:sz="0" w:space="0" w:color="auto"/>
        <w:right w:val="none" w:sz="0" w:space="0" w:color="auto"/>
      </w:divBdr>
    </w:div>
    <w:div w:id="1876889017">
      <w:bodyDiv w:val="1"/>
      <w:marLeft w:val="0"/>
      <w:marRight w:val="0"/>
      <w:marTop w:val="0"/>
      <w:marBottom w:val="0"/>
      <w:divBdr>
        <w:top w:val="none" w:sz="0" w:space="0" w:color="auto"/>
        <w:left w:val="none" w:sz="0" w:space="0" w:color="auto"/>
        <w:bottom w:val="none" w:sz="0" w:space="0" w:color="auto"/>
        <w:right w:val="none" w:sz="0" w:space="0" w:color="auto"/>
      </w:divBdr>
    </w:div>
    <w:div w:id="19000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owicb-hsi.hemcrecruit@nhs.ne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9CCD264F3454EB6E7303F1363F8BA" ma:contentTypeVersion="17" ma:contentTypeDescription="Create a new document." ma:contentTypeScope="" ma:versionID="d4dae40e2a6d6a2c33bace0a523914b2">
  <xsd:schema xmlns:xsd="http://www.w3.org/2001/XMLSchema" xmlns:xs="http://www.w3.org/2001/XMLSchema" xmlns:p="http://schemas.microsoft.com/office/2006/metadata/properties" xmlns:ns1="http://schemas.microsoft.com/sharepoint/v3" xmlns:ns2="7835feff-2da3-4d3b-8554-c52816b98e61" xmlns:ns3="f49ae4e7-b01e-47f5-a9db-f63f915e324e" targetNamespace="http://schemas.microsoft.com/office/2006/metadata/properties" ma:root="true" ma:fieldsID="972c8e3e3801b3c41930c00d9e3049dc" ns1:_="" ns2:_="" ns3:_="">
    <xsd:import namespace="http://schemas.microsoft.com/sharepoint/v3"/>
    <xsd:import namespace="7835feff-2da3-4d3b-8554-c52816b98e61"/>
    <xsd:import namespace="f49ae4e7-b01e-47f5-a9db-f63f915e324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5feff-2da3-4d3b-8554-c52816b98e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ae4e7-b01e-47f5-a9db-f63f915e3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e1b1a-57b3-4a0e-9ee1-59cdde6a526d}" ma:internalName="TaxCatchAll" ma:showField="CatchAllData" ma:web="f49ae4e7-b01e-47f5-a9db-f63f915e3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9ae4e7-b01e-47f5-a9db-f63f915e324e" xsi:nil="true"/>
    <lcf76f155ced4ddcb4097134ff3c332f xmlns="7835feff-2da3-4d3b-8554-c52816b98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797B8-4DA9-4FBF-B6AC-4D12E345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35feff-2da3-4d3b-8554-c52816b98e61"/>
    <ds:schemaRef ds:uri="f49ae4e7-b01e-47f5-a9db-f63f915e3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71D55-FB36-4150-83D3-EA3A10D19618}">
  <ds:schemaRefs>
    <ds:schemaRef ds:uri="http://schemas.microsoft.com/sharepoint/v3/contenttype/forms"/>
  </ds:schemaRefs>
</ds:datastoreItem>
</file>

<file path=customXml/itemProps3.xml><?xml version="1.0" encoding="utf-8"?>
<ds:datastoreItem xmlns:ds="http://schemas.openxmlformats.org/officeDocument/2006/customXml" ds:itemID="{8094B1E5-DC2F-4F77-9630-978F4A7340D5}">
  <ds:schemaRefs>
    <ds:schemaRef ds:uri="http://schemas.microsoft.com/office/2006/metadata/properties"/>
    <ds:schemaRef ds:uri="http://schemas.microsoft.com/office/infopath/2007/PartnerControls"/>
    <ds:schemaRef ds:uri="http://schemas.microsoft.com/sharepoint/v3"/>
    <ds:schemaRef ds:uri="f49ae4e7-b01e-47f5-a9db-f63f915e324e"/>
    <ds:schemaRef ds:uri="7835feff-2da3-4d3b-8554-c52816b98e6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13</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Recruitment of Practice Manager</vt:lpstr>
    </vt:vector>
  </TitlesOfParts>
  <Company>IPHIS</Company>
  <LinksUpToDate>false</LinksUpToDate>
  <CharactersWithSpaces>13255</CharactersWithSpaces>
  <SharedDoc>false</SharedDoc>
  <HLinks>
    <vt:vector size="6" baseType="variant">
      <vt:variant>
        <vt:i4>2228288</vt:i4>
      </vt:variant>
      <vt:variant>
        <vt:i4>0</vt:i4>
      </vt:variant>
      <vt:variant>
        <vt:i4>0</vt:i4>
      </vt:variant>
      <vt:variant>
        <vt:i4>5</vt:i4>
      </vt:variant>
      <vt:variant>
        <vt:lpwstr>mailto:jennie.dock@nhs.net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of Practice Manager</dc:title>
  <dc:creator>Administrator</dc:creator>
  <cp:lastModifiedBy>DOCK, Jennie (BLACKTHORN HEALTH CENTRE)</cp:lastModifiedBy>
  <cp:revision>45</cp:revision>
  <cp:lastPrinted>2019-06-14T13:47:00Z</cp:lastPrinted>
  <dcterms:created xsi:type="dcterms:W3CDTF">2025-01-24T15:45:00Z</dcterms:created>
  <dcterms:modified xsi:type="dcterms:W3CDTF">2025-01-31T08:54:00Z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0x0101002C49CCD264F3454EB6E7303F1363F8BA</vt:lpwstr>
  </property>
  <property fmtid="{D5CDD505-2E9C-101B-9397-08002B2CF9AE}" pid="3" name="Order">
    <vt:r8>3176200</vt:r8>
  </property>
  <property fmtid="{D5CDD505-2E9C-101B-9397-08002B2CF9AE}" pid="4" name="MediaServiceImageTags">
    <vt:lpwstr/>
  </property>
</Properties>
</file>